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6F33" w:rsidRPr="00B63569" w:rsidRDefault="00BB1E78" w:rsidP="00556F33">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5B923181" wp14:editId="1282054C">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556F33" w:rsidRPr="00B63569" w:rsidRDefault="00556F33" w:rsidP="00556F33">
      <w:pPr>
        <w:spacing w:line="360" w:lineRule="auto"/>
        <w:jc w:val="center"/>
        <w:rPr>
          <w:rFonts w:ascii="David" w:hAnsi="David" w:cs="David"/>
          <w:b/>
          <w:bCs/>
          <w:sz w:val="16"/>
          <w:szCs w:val="16"/>
          <w:rtl/>
        </w:rPr>
      </w:pPr>
    </w:p>
    <w:p w:rsidR="00556F33" w:rsidRPr="007C5B4C" w:rsidRDefault="00556F33" w:rsidP="00556F33">
      <w:pPr>
        <w:spacing w:line="360" w:lineRule="auto"/>
        <w:jc w:val="center"/>
        <w:rPr>
          <w:rFonts w:cs="David"/>
          <w:b/>
          <w:bCs/>
          <w:sz w:val="16"/>
          <w:szCs w:val="16"/>
          <w:rtl/>
        </w:rPr>
      </w:pPr>
    </w:p>
    <w:p w:rsidR="00556F33" w:rsidRPr="007C5B4C" w:rsidRDefault="00BB1E78" w:rsidP="00556F33">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Pr>
          <w:rFonts w:cs="David"/>
          <w:b/>
          <w:bCs/>
          <w:sz w:val="44"/>
          <w:szCs w:val="48"/>
          <w:rtl/>
        </w:rPr>
        <w:t>משרד החקלאות ופיתוח הכפר</w:t>
      </w:r>
      <w:bookmarkEnd w:id="4"/>
      <w:r w:rsidRPr="007C5B4C">
        <w:rPr>
          <w:rFonts w:cs="David"/>
          <w:b/>
          <w:bCs/>
          <w:sz w:val="44"/>
          <w:szCs w:val="48"/>
          <w:rtl/>
        </w:rPr>
        <w:br/>
      </w:r>
      <w:bookmarkStart w:id="5" w:name="show_department"/>
      <w:r w:rsidRPr="007C5B4C">
        <w:rPr>
          <w:rFonts w:cs="David"/>
          <w:b/>
          <w:bCs/>
          <w:sz w:val="44"/>
          <w:szCs w:val="48"/>
          <w:rtl/>
        </w:rPr>
        <w:t xml:space="preserve"> אגף </w:t>
      </w:r>
      <w:bookmarkStart w:id="6" w:name="department_1"/>
      <w:r>
        <w:rPr>
          <w:rFonts w:cs="David"/>
          <w:b/>
          <w:bCs/>
          <w:sz w:val="44"/>
          <w:szCs w:val="48"/>
          <w:rtl/>
        </w:rPr>
        <w:t>המדען הראשי במשרד החקלאות</w:t>
      </w:r>
      <w:bookmarkEnd w:id="6"/>
    </w:p>
    <w:bookmarkEnd w:id="5"/>
    <w:p w:rsidR="00556F33" w:rsidRPr="007C5B4C" w:rsidRDefault="00556F33" w:rsidP="00556F33">
      <w:pPr>
        <w:spacing w:line="360" w:lineRule="auto"/>
        <w:jc w:val="center"/>
        <w:rPr>
          <w:rFonts w:cs="David"/>
          <w:b/>
          <w:bCs/>
          <w:sz w:val="16"/>
          <w:szCs w:val="16"/>
          <w:rtl/>
        </w:rPr>
      </w:pPr>
    </w:p>
    <w:p w:rsidR="00556F33" w:rsidRPr="00197945" w:rsidRDefault="00BB1E78" w:rsidP="00556F33">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A66572">
        <w:rPr>
          <w:rFonts w:ascii="David" w:hAnsi="David" w:cs="David"/>
          <w:b/>
          <w:bCs/>
          <w:noProof w:val="0"/>
          <w:sz w:val="64"/>
          <w:szCs w:val="64"/>
        </w:rPr>
        <w:t>37-2019</w:t>
      </w:r>
    </w:p>
    <w:p w:rsidR="00556F33" w:rsidRPr="007C5B4C" w:rsidRDefault="00BB1E78" w:rsidP="00EC5A72">
      <w:pPr>
        <w:spacing w:line="360" w:lineRule="auto"/>
        <w:jc w:val="center"/>
        <w:rPr>
          <w:rFonts w:cs="David"/>
          <w:b/>
          <w:bCs/>
          <w:sz w:val="72"/>
          <w:szCs w:val="72"/>
        </w:rPr>
      </w:pPr>
      <w:r w:rsidRPr="007C5B4C">
        <w:rPr>
          <w:rFonts w:cs="David"/>
          <w:b/>
          <w:bCs/>
          <w:sz w:val="72"/>
          <w:szCs w:val="72"/>
          <w:rtl/>
        </w:rPr>
        <w:t>ל</w:t>
      </w:r>
      <w:bookmarkStart w:id="7" w:name="TenderDesc_1"/>
      <w:r>
        <w:rPr>
          <w:rFonts w:cs="David" w:hint="cs"/>
          <w:b/>
          <w:bCs/>
          <w:sz w:val="72"/>
          <w:szCs w:val="72"/>
          <w:rtl/>
        </w:rPr>
        <w:t>קבלת שירותי ייעוץ  מדעי למינוף המו"פ</w:t>
      </w:r>
      <w:r w:rsidR="008C4EBD">
        <w:rPr>
          <w:rFonts w:cs="David"/>
          <w:b/>
          <w:bCs/>
          <w:sz w:val="72"/>
          <w:szCs w:val="72"/>
        </w:rPr>
        <w:t xml:space="preserve"> </w:t>
      </w:r>
      <w:r>
        <w:rPr>
          <w:rFonts w:cs="David" w:hint="cs"/>
          <w:b/>
          <w:bCs/>
          <w:sz w:val="72"/>
          <w:szCs w:val="72"/>
          <w:rtl/>
        </w:rPr>
        <w:t xml:space="preserve"> </w:t>
      </w:r>
      <w:r w:rsidR="00EC5A72">
        <w:rPr>
          <w:rFonts w:cs="David" w:hint="cs"/>
          <w:b/>
          <w:bCs/>
          <w:sz w:val="72"/>
          <w:szCs w:val="72"/>
          <w:rtl/>
        </w:rPr>
        <w:t>החקלאי</w:t>
      </w:r>
      <w:r>
        <w:rPr>
          <w:rFonts w:cs="David" w:hint="cs"/>
          <w:b/>
          <w:bCs/>
          <w:sz w:val="72"/>
          <w:szCs w:val="72"/>
          <w:rtl/>
        </w:rPr>
        <w:t xml:space="preserve">  + מתן שירות של בקרת שטח למחקרים מבוצעים</w:t>
      </w:r>
      <w:bookmarkEnd w:id="7"/>
    </w:p>
    <w:p w:rsidR="00556F33" w:rsidRDefault="00556F33" w:rsidP="00556F33">
      <w:pPr>
        <w:spacing w:line="360" w:lineRule="auto"/>
        <w:jc w:val="center"/>
        <w:rPr>
          <w:rFonts w:cs="David"/>
          <w:b/>
          <w:bCs/>
          <w:sz w:val="32"/>
          <w:szCs w:val="32"/>
          <w:rtl/>
        </w:rPr>
      </w:pPr>
    </w:p>
    <w:p w:rsidR="00324AAA" w:rsidRPr="000C5C71" w:rsidRDefault="00324AAA" w:rsidP="00324AAA">
      <w:pPr>
        <w:pStyle w:val="af4"/>
        <w:ind w:right="-142"/>
        <w:jc w:val="center"/>
        <w:rPr>
          <w:rFonts w:ascii="Narkisim" w:hAnsi="Narkisim" w:cs="Narkisim"/>
          <w:b/>
          <w:bCs/>
          <w:sz w:val="36"/>
          <w:szCs w:val="36"/>
          <w:rtl/>
        </w:rPr>
      </w:pPr>
      <w:r w:rsidRPr="000C5C71">
        <w:rPr>
          <w:rFonts w:ascii="Narkisim" w:hAnsi="Narkisim" w:cs="Narkisim" w:hint="cs"/>
          <w:b/>
          <w:bCs/>
          <w:sz w:val="36"/>
          <w:szCs w:val="36"/>
          <w:rtl/>
        </w:rPr>
        <w:t xml:space="preserve">לתשומת לב המציעים כי </w:t>
      </w:r>
      <w:r w:rsidRPr="000C5C71">
        <w:rPr>
          <w:rFonts w:ascii="Narkisim" w:hAnsi="Narkisim" w:cs="Narkisim"/>
          <w:b/>
          <w:bCs/>
          <w:sz w:val="36"/>
          <w:szCs w:val="36"/>
          <w:rtl/>
        </w:rPr>
        <w:t xml:space="preserve"> הצעות המחיר ייפתחו בכפוף לאישור וועדת חריגים או קיום תקציב מדינה מאושר לטובת ההתקשרות</w:t>
      </w:r>
    </w:p>
    <w:p w:rsidR="00324AAA" w:rsidRPr="00B1633B" w:rsidRDefault="00324AAA" w:rsidP="00324AAA">
      <w:pPr>
        <w:tabs>
          <w:tab w:val="left" w:pos="4770"/>
        </w:tabs>
        <w:spacing w:line="360" w:lineRule="auto"/>
        <w:jc w:val="both"/>
        <w:rPr>
          <w:rFonts w:ascii="David" w:hAnsi="David" w:cs="David"/>
          <w:b/>
          <w:bCs/>
          <w:sz w:val="72"/>
          <w:szCs w:val="72"/>
          <w:rtl/>
        </w:rPr>
      </w:pPr>
    </w:p>
    <w:p w:rsidR="00556F33" w:rsidRPr="00B63569" w:rsidRDefault="00556F33" w:rsidP="00556F33">
      <w:pPr>
        <w:spacing w:line="360" w:lineRule="auto"/>
        <w:jc w:val="center"/>
        <w:rPr>
          <w:rFonts w:ascii="David" w:hAnsi="David" w:cs="David"/>
          <w:b/>
          <w:bCs/>
          <w:sz w:val="36"/>
          <w:szCs w:val="36"/>
          <w:rtl/>
        </w:rPr>
      </w:pPr>
    </w:p>
    <w:p w:rsidR="00556F33" w:rsidRPr="00B63569" w:rsidRDefault="00BB1E78" w:rsidP="00556F33">
      <w:pPr>
        <w:tabs>
          <w:tab w:val="left" w:pos="4770"/>
        </w:tabs>
        <w:spacing w:line="360" w:lineRule="auto"/>
        <w:rPr>
          <w:rFonts w:ascii="David" w:hAnsi="David" w:cs="David"/>
          <w:b/>
          <w:bCs/>
          <w:sz w:val="36"/>
          <w:szCs w:val="36"/>
          <w:rtl/>
        </w:rPr>
      </w:pPr>
      <w:r>
        <w:rPr>
          <w:rFonts w:ascii="David" w:hAnsi="David" w:cs="David"/>
          <w:b/>
          <w:bCs/>
          <w:sz w:val="36"/>
          <w:szCs w:val="36"/>
          <w:rtl/>
        </w:rPr>
        <w:tab/>
      </w:r>
    </w:p>
    <w:p w:rsidR="00556F33" w:rsidRPr="00B63569" w:rsidRDefault="00556F33" w:rsidP="00556F33">
      <w:pPr>
        <w:spacing w:line="360" w:lineRule="auto"/>
        <w:jc w:val="center"/>
        <w:rPr>
          <w:rFonts w:ascii="David" w:hAnsi="David" w:cs="David"/>
          <w:b/>
          <w:bCs/>
          <w:sz w:val="72"/>
          <w:szCs w:val="72"/>
          <w:rtl/>
        </w:rPr>
      </w:pPr>
    </w:p>
    <w:p w:rsidR="00556F33" w:rsidRPr="00246CE3" w:rsidRDefault="00BB1E78" w:rsidP="008C4EB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A66572">
        <w:rPr>
          <w:rFonts w:ascii="David" w:hAnsi="David" w:cs="David"/>
          <w:b/>
          <w:bCs/>
          <w:sz w:val="32"/>
          <w:szCs w:val="32"/>
        </w:rPr>
        <w:t>37-2019</w:t>
      </w:r>
      <w:r w:rsidRPr="00246CE3">
        <w:rPr>
          <w:rFonts w:ascii="David" w:hAnsi="David" w:cs="David"/>
          <w:b/>
          <w:bCs/>
          <w:sz w:val="32"/>
          <w:szCs w:val="32"/>
          <w:rtl/>
        </w:rPr>
        <w:t xml:space="preserve"> – </w:t>
      </w:r>
      <w:bookmarkStart w:id="8" w:name="TenderDesc_2"/>
      <w:r w:rsidRPr="00246CE3">
        <w:rPr>
          <w:rFonts w:ascii="David" w:hAnsi="David" w:cs="David" w:hint="cs"/>
          <w:b/>
          <w:bCs/>
          <w:sz w:val="32"/>
          <w:szCs w:val="32"/>
          <w:rtl/>
        </w:rPr>
        <w:t>קבלת שירותי ייעוץ  מדעי למינוף המו"פ  + מתן שירות של בקרת שטח למחקרים מבוצעים</w:t>
      </w:r>
      <w:bookmarkEnd w:id="8"/>
      <w:r w:rsidRPr="00246CE3">
        <w:rPr>
          <w:rFonts w:ascii="David" w:hAnsi="David" w:cs="David" w:hint="cs"/>
          <w:b/>
          <w:bCs/>
          <w:sz w:val="32"/>
          <w:szCs w:val="32"/>
          <w:rtl/>
        </w:rPr>
        <w:t>.</w:t>
      </w:r>
    </w:p>
    <w:p w:rsidR="00556F33" w:rsidRDefault="00556F33" w:rsidP="00556F33">
      <w:pPr>
        <w:rPr>
          <w:rFonts w:ascii="David" w:hAnsi="David" w:cs="David"/>
          <w:sz w:val="28"/>
          <w:szCs w:val="28"/>
          <w:rtl/>
        </w:rPr>
      </w:pPr>
    </w:p>
    <w:p w:rsidR="00556F33" w:rsidRDefault="00556F33" w:rsidP="00556F33">
      <w:pPr>
        <w:rPr>
          <w:rFonts w:ascii="David" w:hAnsi="David" w:cs="David"/>
          <w:sz w:val="28"/>
          <w:szCs w:val="28"/>
          <w:rtl/>
        </w:rPr>
      </w:pPr>
    </w:p>
    <w:p w:rsidR="00556F33" w:rsidRDefault="00556F33" w:rsidP="00556F33">
      <w:pPr>
        <w:rPr>
          <w:rFonts w:ascii="David" w:hAnsi="David" w:cs="David"/>
          <w:sz w:val="28"/>
          <w:szCs w:val="28"/>
          <w:rtl/>
        </w:rPr>
      </w:pPr>
    </w:p>
    <w:p w:rsidR="00556F33" w:rsidRPr="00B63569" w:rsidRDefault="00556F33" w:rsidP="00556F33">
      <w:pPr>
        <w:rPr>
          <w:rFonts w:ascii="David" w:hAnsi="David" w:cs="David"/>
          <w:sz w:val="28"/>
          <w:szCs w:val="28"/>
          <w:rtl/>
        </w:rPr>
      </w:pPr>
    </w:p>
    <w:p w:rsidR="00556F33" w:rsidRPr="000626ED" w:rsidRDefault="00BB1E78" w:rsidP="00556F33">
      <w:pPr>
        <w:jc w:val="center"/>
        <w:rPr>
          <w:rFonts w:ascii="David" w:hAnsi="David" w:cs="David"/>
          <w:sz w:val="36"/>
          <w:szCs w:val="36"/>
          <w:rtl/>
        </w:rPr>
      </w:pPr>
      <w:r w:rsidRPr="000626ED">
        <w:rPr>
          <w:rFonts w:ascii="David" w:hAnsi="David" w:cs="David" w:hint="cs"/>
          <w:sz w:val="36"/>
          <w:szCs w:val="36"/>
          <w:rtl/>
        </w:rPr>
        <w:t>הקדמה</w:t>
      </w:r>
    </w:p>
    <w:p w:rsidR="00556F33" w:rsidRDefault="00556F33" w:rsidP="00556F33">
      <w:pPr>
        <w:pStyle w:val="36"/>
        <w:ind w:left="58" w:firstLine="0"/>
        <w:jc w:val="both"/>
        <w:outlineLvl w:val="9"/>
        <w:rPr>
          <w:rFonts w:ascii="David" w:hAnsi="David"/>
          <w:rtl/>
        </w:rPr>
      </w:pPr>
    </w:p>
    <w:p w:rsidR="00556F33" w:rsidRPr="000B2E7C" w:rsidRDefault="00BB1E78" w:rsidP="00EF04FE">
      <w:pPr>
        <w:pStyle w:val="36"/>
        <w:ind w:left="58" w:firstLine="0"/>
        <w:jc w:val="both"/>
        <w:outlineLvl w:val="9"/>
        <w:rPr>
          <w:rFonts w:ascii="David" w:hAnsi="David"/>
          <w:rtl/>
        </w:rPr>
      </w:pPr>
      <w:bookmarkStart w:id="9" w:name="OfficeValue_1"/>
      <w:r>
        <w:rPr>
          <w:rFonts w:ascii="David" w:hAnsi="David" w:hint="cs"/>
          <w:rtl/>
        </w:rPr>
        <w:t>משרד החקלאות‏ ופיתוח הכפר</w:t>
      </w:r>
      <w:bookmarkEnd w:id="9"/>
      <w:r w:rsidRPr="00B63569">
        <w:rPr>
          <w:rFonts w:ascii="David" w:hAnsi="David"/>
          <w:rtl/>
        </w:rPr>
        <w:t xml:space="preserve"> (להלן: "</w:t>
      </w:r>
      <w:r>
        <w:rPr>
          <w:rFonts w:ascii="David" w:hAnsi="David" w:hint="cs"/>
          <w:b/>
          <w:bCs/>
          <w:rtl/>
        </w:rPr>
        <w:t>המזמין</w:t>
      </w:r>
      <w:r w:rsidRPr="00B63569">
        <w:rPr>
          <w:rFonts w:ascii="David" w:hAnsi="David"/>
          <w:rtl/>
        </w:rPr>
        <w:t xml:space="preserve">"), </w:t>
      </w:r>
      <w:r>
        <w:rPr>
          <w:rFonts w:hint="cs"/>
          <w:rtl/>
        </w:rPr>
        <w:t>מפרסם בזאת</w:t>
      </w:r>
      <w:r w:rsidRPr="007C5B4C">
        <w:rPr>
          <w:rtl/>
        </w:rPr>
        <w:t xml:space="preserve"> מכרז</w:t>
      </w:r>
      <w:r>
        <w:rPr>
          <w:rFonts w:hint="cs"/>
          <w:rtl/>
        </w:rPr>
        <w:t xml:space="preserve"> </w:t>
      </w:r>
      <w:r w:rsidR="00A66572">
        <w:rPr>
          <w:rFonts w:ascii="David" w:hAnsi="David"/>
        </w:rPr>
        <w:t>37-2019</w:t>
      </w:r>
      <w:r w:rsidRPr="007C5B4C">
        <w:rPr>
          <w:rtl/>
        </w:rPr>
        <w:t>, ל</w:t>
      </w:r>
      <w:bookmarkStart w:id="10" w:name="TenderDesc_3"/>
      <w:r>
        <w:rPr>
          <w:rFonts w:hint="cs"/>
          <w:rtl/>
        </w:rPr>
        <w:t xml:space="preserve">קבלת שירותי ייעוץ  מדעי למינוף המו"פ </w:t>
      </w:r>
      <w:r w:rsidR="00556F33">
        <w:rPr>
          <w:rFonts w:hint="cs"/>
          <w:rtl/>
        </w:rPr>
        <w:t>החקלאי</w:t>
      </w:r>
      <w:r>
        <w:rPr>
          <w:rFonts w:hint="cs"/>
          <w:rtl/>
        </w:rPr>
        <w:t xml:space="preserve"> </w:t>
      </w:r>
      <w:r w:rsidR="00EF04FE">
        <w:rPr>
          <w:rFonts w:hint="cs"/>
          <w:rtl/>
        </w:rPr>
        <w:t>ו</w:t>
      </w:r>
      <w:r>
        <w:rPr>
          <w:rFonts w:hint="cs"/>
          <w:rtl/>
        </w:rPr>
        <w:t>מתן שירות של בקרת שטח למחקרים מבוצעים</w:t>
      </w:r>
      <w:bookmarkEnd w:id="10"/>
      <w:r>
        <w:rPr>
          <w:rFonts w:hint="cs"/>
          <w:rtl/>
        </w:rPr>
        <w:t xml:space="preserve"> ("</w:t>
      </w:r>
      <w:r w:rsidRPr="00FC20A7">
        <w:rPr>
          <w:rFonts w:hint="cs"/>
          <w:b/>
          <w:bCs/>
          <w:rtl/>
        </w:rPr>
        <w:t>המכרז"</w:t>
      </w:r>
      <w:r>
        <w:rPr>
          <w:rFonts w:hint="cs"/>
          <w:rtl/>
        </w:rPr>
        <w:t>).</w:t>
      </w:r>
      <w:r>
        <w:rPr>
          <w:rFonts w:hint="cs"/>
          <w:rtl/>
        </w:rPr>
        <w:br/>
      </w:r>
      <w:bookmarkStart w:id="11" w:name="TiurKatzar"/>
      <w:r>
        <w:rPr>
          <w:rFonts w:hint="cs"/>
          <w:rtl/>
        </w:rPr>
        <w:t xml:space="preserve">לשכת המדען הראשי של משרד החקלאות ופיתוח הכפר (להלן:  "המשרד") רואה </w:t>
      </w:r>
      <w:r w:rsidR="0084081F">
        <w:rPr>
          <w:rFonts w:hint="cs"/>
          <w:rtl/>
        </w:rPr>
        <w:t xml:space="preserve">כיעד ומייחסת </w:t>
      </w:r>
      <w:r>
        <w:rPr>
          <w:rFonts w:hint="cs"/>
          <w:rtl/>
        </w:rPr>
        <w:t>חשיבות רבה בהטמעה</w:t>
      </w:r>
      <w:r w:rsidR="00556F33">
        <w:rPr>
          <w:rFonts w:hint="cs"/>
          <w:rtl/>
        </w:rPr>
        <w:t>, במסחור</w:t>
      </w:r>
      <w:r>
        <w:rPr>
          <w:rFonts w:hint="cs"/>
          <w:rtl/>
        </w:rPr>
        <w:t xml:space="preserve"> ויישום של תוצאות מחקרים שמומנו בקרנות המדען הראשי של המשרד או ממקורות תקציביים אחרים של המשרד. </w:t>
      </w:r>
    </w:p>
    <w:p w:rsidR="00556F33" w:rsidRDefault="00556F33" w:rsidP="00556F33">
      <w:pPr>
        <w:pStyle w:val="36"/>
        <w:ind w:left="58" w:firstLine="0"/>
        <w:jc w:val="both"/>
        <w:outlineLvl w:val="9"/>
        <w:rPr>
          <w:rtl/>
        </w:rPr>
      </w:pPr>
    </w:p>
    <w:p w:rsidR="00556F33" w:rsidRDefault="00BB1E78" w:rsidP="00556F33">
      <w:pPr>
        <w:pStyle w:val="36"/>
        <w:ind w:left="58" w:firstLine="0"/>
        <w:jc w:val="both"/>
        <w:outlineLvl w:val="9"/>
        <w:rPr>
          <w:rtl/>
        </w:rPr>
      </w:pPr>
      <w:r>
        <w:rPr>
          <w:rFonts w:hint="cs"/>
          <w:rtl/>
        </w:rPr>
        <w:t>בעשורים האחרונים נערכו מחקרים רבים שלחלק מהם פוטנציאל כלכלי/מעשי שלא מומש</w:t>
      </w:r>
      <w:r w:rsidR="00556F33">
        <w:rPr>
          <w:rFonts w:hint="cs"/>
          <w:rtl/>
        </w:rPr>
        <w:t xml:space="preserve"> (המחקרים נותרו כדוחות מדעיים</w:t>
      </w:r>
      <w:r w:rsidR="006145A6">
        <w:rPr>
          <w:rFonts w:hint="cs"/>
          <w:rtl/>
        </w:rPr>
        <w:t xml:space="preserve"> ולא יושמו</w:t>
      </w:r>
      <w:r w:rsidR="00556F33">
        <w:rPr>
          <w:rFonts w:hint="cs"/>
          <w:rtl/>
        </w:rPr>
        <w:t>)</w:t>
      </w:r>
      <w:r>
        <w:rPr>
          <w:rFonts w:hint="cs"/>
          <w:rtl/>
        </w:rPr>
        <w:t xml:space="preserve">. על מנת להשיג יעד זה, המשרד מעוניין להתקשר עם יועץ מדעי חיצוני אשר יסייע ללשכת המדען באיתור מחקרים אלה ובהתוויית המסלול והאמצעים שיובילו למינוף  תוצאות המחקרים המדעיים עד לשלב השגת הנחיות ופרוטוקולים ברי יישום. </w:t>
      </w:r>
    </w:p>
    <w:p w:rsidR="00556F33" w:rsidRDefault="00556F33" w:rsidP="00556F33">
      <w:pPr>
        <w:pStyle w:val="36"/>
        <w:ind w:left="58" w:firstLine="0"/>
        <w:jc w:val="both"/>
        <w:outlineLvl w:val="9"/>
        <w:rPr>
          <w:rtl/>
        </w:rPr>
      </w:pPr>
    </w:p>
    <w:p w:rsidR="00556F33" w:rsidRDefault="00BB1E78" w:rsidP="005F458C">
      <w:pPr>
        <w:pStyle w:val="36"/>
        <w:ind w:left="58" w:firstLine="0"/>
        <w:jc w:val="both"/>
        <w:outlineLvl w:val="9"/>
        <w:rPr>
          <w:rtl/>
        </w:rPr>
      </w:pPr>
      <w:r>
        <w:rPr>
          <w:rFonts w:hint="cs"/>
          <w:rtl/>
        </w:rPr>
        <w:t xml:space="preserve">במסגרת מכרז זה מבקש אפוא המשרד לקבל הצעות מחיר לייעוץ </w:t>
      </w:r>
      <w:r w:rsidR="00D90299">
        <w:rPr>
          <w:rFonts w:hint="cs"/>
          <w:rtl/>
        </w:rPr>
        <w:t xml:space="preserve">מדעי </w:t>
      </w:r>
      <w:r w:rsidR="005F458C">
        <w:rPr>
          <w:rFonts w:hint="cs"/>
          <w:rtl/>
        </w:rPr>
        <w:t>כללי</w:t>
      </w:r>
      <w:r w:rsidR="00AA354C">
        <w:rPr>
          <w:rFonts w:hint="cs"/>
          <w:rtl/>
        </w:rPr>
        <w:t>,</w:t>
      </w:r>
      <w:r w:rsidR="005F458C">
        <w:rPr>
          <w:rFonts w:hint="cs"/>
          <w:rtl/>
        </w:rPr>
        <w:t xml:space="preserve">  כמו כן לייעוץ מדעי  ממוקד ש</w:t>
      </w:r>
      <w:r>
        <w:rPr>
          <w:rFonts w:hint="cs"/>
          <w:rtl/>
        </w:rPr>
        <w:t xml:space="preserve">סייע ללשכת המדען להביא להטמעת הידע הגלום בדוחות המדעיים בנושא המחקרים החקלאיים </w:t>
      </w:r>
      <w:proofErr w:type="spellStart"/>
      <w:r>
        <w:rPr>
          <w:rFonts w:hint="cs"/>
          <w:rtl/>
        </w:rPr>
        <w:t>ולמנפו</w:t>
      </w:r>
      <w:proofErr w:type="spellEnd"/>
      <w:r>
        <w:rPr>
          <w:rFonts w:hint="cs"/>
          <w:rtl/>
        </w:rPr>
        <w:t xml:space="preserve"> לטובת החקלאים וכלכלת מדינת ישראל.</w:t>
      </w:r>
    </w:p>
    <w:p w:rsidR="00556F33" w:rsidRDefault="00556F33" w:rsidP="00556F33">
      <w:pPr>
        <w:pStyle w:val="36"/>
        <w:ind w:left="58" w:firstLine="0"/>
        <w:jc w:val="both"/>
        <w:outlineLvl w:val="9"/>
        <w:rPr>
          <w:rtl/>
        </w:rPr>
      </w:pPr>
    </w:p>
    <w:p w:rsidR="00556F33" w:rsidRDefault="00BB1E78" w:rsidP="00EA7B6A">
      <w:pPr>
        <w:pStyle w:val="36"/>
        <w:ind w:left="58" w:firstLine="0"/>
        <w:jc w:val="both"/>
        <w:outlineLvl w:val="9"/>
        <w:rPr>
          <w:rtl/>
        </w:rPr>
      </w:pPr>
      <w:r>
        <w:rPr>
          <w:rFonts w:hint="cs"/>
          <w:rtl/>
        </w:rPr>
        <w:lastRenderedPageBreak/>
        <w:t xml:space="preserve">תוצאה זו תושג באמצעות </w:t>
      </w:r>
      <w:r w:rsidR="00D90299">
        <w:rPr>
          <w:rFonts w:hint="cs"/>
          <w:rtl/>
        </w:rPr>
        <w:t xml:space="preserve"> </w:t>
      </w:r>
      <w:r>
        <w:rPr>
          <w:rFonts w:hint="cs"/>
          <w:rtl/>
        </w:rPr>
        <w:t>איתור מחקרים שתוצאותיהם נושאים פוטנציאל כלכלי ,</w:t>
      </w:r>
      <w:r w:rsidR="00D90299">
        <w:rPr>
          <w:rFonts w:hint="cs"/>
          <w:rtl/>
        </w:rPr>
        <w:t xml:space="preserve"> ו</w:t>
      </w:r>
      <w:r>
        <w:rPr>
          <w:rFonts w:hint="cs"/>
          <w:rtl/>
        </w:rPr>
        <w:t>שחרור צווארי בקבוק, פערי ידע וחסמים אחרים שמונעים את יישום התוצאות (הדרכה, חסמים אגרוטכניים</w:t>
      </w:r>
      <w:r w:rsidR="00D90299">
        <w:rPr>
          <w:rFonts w:hint="cs"/>
          <w:rtl/>
        </w:rPr>
        <w:t>,</w:t>
      </w:r>
      <w:r>
        <w:rPr>
          <w:rFonts w:hint="cs"/>
          <w:rtl/>
        </w:rPr>
        <w:t xml:space="preserve"> </w:t>
      </w:r>
      <w:r w:rsidR="00D90299">
        <w:rPr>
          <w:rFonts w:hint="cs"/>
          <w:rtl/>
        </w:rPr>
        <w:t xml:space="preserve">פערי ידע </w:t>
      </w:r>
      <w:r>
        <w:rPr>
          <w:rFonts w:hint="cs"/>
          <w:rtl/>
        </w:rPr>
        <w:t xml:space="preserve">ואחרים). זאת, כדי להביא בסיום התהליך </w:t>
      </w:r>
      <w:r w:rsidR="009054A1">
        <w:t xml:space="preserve"> </w:t>
      </w:r>
      <w:r w:rsidR="00AD7C2D">
        <w:rPr>
          <w:rFonts w:hint="cs"/>
          <w:rtl/>
        </w:rPr>
        <w:t xml:space="preserve"> מסחור</w:t>
      </w:r>
      <w:r w:rsidR="009054A1">
        <w:rPr>
          <w:rFonts w:hint="cs"/>
          <w:rtl/>
        </w:rPr>
        <w:t xml:space="preserve"> </w:t>
      </w:r>
      <w:r>
        <w:rPr>
          <w:rFonts w:hint="cs"/>
          <w:rtl/>
        </w:rPr>
        <w:t xml:space="preserve">ויישום של המחקרים. </w:t>
      </w:r>
    </w:p>
    <w:p w:rsidR="00556F33" w:rsidRDefault="00556F33" w:rsidP="00556F33">
      <w:pPr>
        <w:pStyle w:val="36"/>
        <w:ind w:left="58" w:firstLine="0"/>
        <w:jc w:val="both"/>
        <w:outlineLvl w:val="9"/>
        <w:rPr>
          <w:rtl/>
        </w:rPr>
      </w:pPr>
    </w:p>
    <w:p w:rsidR="00556F33" w:rsidRDefault="00BB1E78" w:rsidP="00EA7B6A">
      <w:pPr>
        <w:pStyle w:val="36"/>
        <w:ind w:left="58" w:firstLine="0"/>
        <w:jc w:val="both"/>
        <w:outlineLvl w:val="9"/>
        <w:rPr>
          <w:rtl/>
        </w:rPr>
      </w:pPr>
      <w:r>
        <w:rPr>
          <w:rFonts w:hint="cs"/>
          <w:rtl/>
        </w:rPr>
        <w:t xml:space="preserve">כמו כן יידרש היועץ למתן שירות של בקרת שטח אחר מחקרים מתנהלים במובן התאמתם לתוכנית המחקר, בקרה על טיב הביצוע,  ביצוע על פי אמות מידה מדעיות מקובלות, בקרה בדבר קיום אבני הדרך וכן הלאה. </w:t>
      </w:r>
    </w:p>
    <w:p w:rsidR="00556F33" w:rsidRDefault="00BB1E78" w:rsidP="00EF04FE">
      <w:pPr>
        <w:pStyle w:val="36"/>
        <w:ind w:left="58" w:firstLine="0"/>
        <w:jc w:val="both"/>
        <w:outlineLvl w:val="9"/>
        <w:rPr>
          <w:rtl/>
        </w:rPr>
      </w:pPr>
      <w:r>
        <w:rPr>
          <w:rFonts w:hint="cs"/>
          <w:rtl/>
        </w:rPr>
        <w:t>.</w:t>
      </w:r>
      <w:bookmarkStart w:id="12" w:name="hidden_numZohim_2"/>
      <w:bookmarkEnd w:id="11"/>
      <w:r w:rsidRPr="00972486">
        <w:rPr>
          <w:rFonts w:ascii="David" w:hAnsi="David"/>
          <w:rtl/>
        </w:rPr>
        <w:t xml:space="preserve">הזוכה </w:t>
      </w:r>
      <w:r>
        <w:rPr>
          <w:rFonts w:ascii="David" w:hAnsi="David"/>
          <w:rtl/>
        </w:rPr>
        <w:t>שיוכרז</w:t>
      </w:r>
      <w:r w:rsidRPr="00972486">
        <w:rPr>
          <w:rFonts w:ascii="David" w:hAnsi="David"/>
          <w:rtl/>
        </w:rPr>
        <w:t xml:space="preserve"> במכרז יחת</w:t>
      </w:r>
      <w:r>
        <w:rPr>
          <w:rFonts w:ascii="David" w:hAnsi="David" w:hint="cs"/>
          <w:rtl/>
        </w:rPr>
        <w:t>ום</w:t>
      </w:r>
      <w:r w:rsidRPr="00972486">
        <w:rPr>
          <w:rFonts w:ascii="David" w:hAnsi="David"/>
          <w:rtl/>
        </w:rPr>
        <w:t xml:space="preserve"> על הסכם התקשרות (מצ"ב כ</w:t>
      </w:r>
      <w:r w:rsidRPr="00CE241B">
        <w:rPr>
          <w:rFonts w:ascii="David" w:hAnsi="David"/>
          <w:b/>
          <w:bCs/>
          <w:rtl/>
        </w:rPr>
        <w:t>פרק ד'</w:t>
      </w:r>
      <w:r w:rsidRPr="00972486">
        <w:rPr>
          <w:rFonts w:ascii="David" w:hAnsi="David"/>
          <w:rtl/>
        </w:rPr>
        <w:t xml:space="preserve">) עם </w:t>
      </w:r>
      <w:r>
        <w:rPr>
          <w:rFonts w:ascii="David" w:hAnsi="David" w:hint="cs"/>
          <w:rtl/>
        </w:rPr>
        <w:t>המזמין</w:t>
      </w:r>
      <w:r w:rsidRPr="00972486">
        <w:rPr>
          <w:rFonts w:ascii="David" w:hAnsi="David"/>
          <w:rtl/>
        </w:rPr>
        <w:t xml:space="preserve"> לתקופה של </w:t>
      </w:r>
      <w:bookmarkStart w:id="13" w:name="BaseConnectionPeriod_1"/>
      <w:r>
        <w:rPr>
          <w:rFonts w:ascii="David" w:hAnsi="David" w:hint="cs"/>
          <w:rtl/>
        </w:rPr>
        <w:t>12</w:t>
      </w:r>
      <w:bookmarkEnd w:id="13"/>
      <w:r w:rsidRPr="00972486">
        <w:rPr>
          <w:rFonts w:ascii="David" w:hAnsi="David"/>
          <w:rtl/>
        </w:rPr>
        <w:t xml:space="preserve"> </w:t>
      </w:r>
      <w:r>
        <w:rPr>
          <w:rFonts w:ascii="David" w:hAnsi="David" w:hint="cs"/>
          <w:rtl/>
        </w:rPr>
        <w:t xml:space="preserve">חודשים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w:t>
      </w:r>
      <w:r>
        <w:rPr>
          <w:rFonts w:ascii="David" w:hAnsi="David" w:hint="cs"/>
          <w:rtl/>
        </w:rPr>
        <w:t>למזמין</w:t>
      </w:r>
      <w:r w:rsidRPr="00972486">
        <w:rPr>
          <w:rFonts w:ascii="David" w:hAnsi="David"/>
          <w:rtl/>
        </w:rPr>
        <w:t xml:space="preserve"> הזכות להאריך את תקופת ההתקשרות </w:t>
      </w:r>
      <w:r>
        <w:rPr>
          <w:rFonts w:ascii="David" w:hAnsi="David" w:hint="cs"/>
          <w:rtl/>
        </w:rPr>
        <w:t>בתקופות נוספות</w:t>
      </w:r>
      <w:r w:rsidRPr="00972486">
        <w:rPr>
          <w:rFonts w:ascii="David" w:hAnsi="David"/>
          <w:rtl/>
        </w:rPr>
        <w:t xml:space="preserve">, ועד </w:t>
      </w:r>
      <w:r w:rsidR="00EC5A72" w:rsidRPr="00972486">
        <w:rPr>
          <w:rFonts w:ascii="David" w:hAnsi="David"/>
          <w:rtl/>
        </w:rPr>
        <w:t>ל</w:t>
      </w:r>
      <w:r w:rsidR="00AA354C">
        <w:rPr>
          <w:rFonts w:ascii="David" w:hAnsi="David" w:hint="cs"/>
          <w:rtl/>
        </w:rPr>
        <w:t xml:space="preserve">- </w:t>
      </w:r>
      <w:r w:rsidR="00EC5A72">
        <w:rPr>
          <w:rFonts w:ascii="David" w:hAnsi="David" w:hint="cs"/>
          <w:rtl/>
        </w:rPr>
        <w:t>36</w:t>
      </w:r>
      <w:r w:rsidR="00EC5A72" w:rsidRPr="00972486">
        <w:rPr>
          <w:rFonts w:ascii="David" w:hAnsi="David"/>
          <w:rtl/>
        </w:rPr>
        <w:t xml:space="preserve"> </w:t>
      </w:r>
      <w:r>
        <w:rPr>
          <w:rFonts w:ascii="David" w:hAnsi="David" w:hint="cs"/>
          <w:rtl/>
        </w:rPr>
        <w:t>חודשים</w:t>
      </w:r>
      <w:r w:rsidR="00EC5A72">
        <w:rPr>
          <w:rFonts w:ascii="David" w:hAnsi="David" w:hint="cs"/>
          <w:rtl/>
        </w:rPr>
        <w:t xml:space="preserve"> במצטבר</w:t>
      </w:r>
      <w:bookmarkEnd w:id="12"/>
    </w:p>
    <w:p w:rsidR="00556F33" w:rsidRDefault="00BB1E78" w:rsidP="00EF04FE">
      <w:pPr>
        <w:pStyle w:val="36"/>
        <w:ind w:left="58" w:firstLine="0"/>
        <w:jc w:val="both"/>
        <w:outlineLvl w:val="9"/>
        <w:rPr>
          <w:rFonts w:ascii="David" w:hAnsi="David"/>
          <w:rtl/>
        </w:rPr>
      </w:pPr>
      <w:bookmarkStart w:id="14" w:name="show_numZohim_2"/>
      <w:bookmarkStart w:id="15" w:name="show_ConnectionScope_3"/>
      <w:bookmarkEnd w:id="14"/>
      <w:r w:rsidRPr="00E82E82">
        <w:rPr>
          <w:rtl/>
        </w:rPr>
        <w:t xml:space="preserve">היקף ההתקשרות </w:t>
      </w:r>
      <w:r w:rsidR="00EF04FE">
        <w:rPr>
          <w:rFonts w:hint="cs"/>
          <w:rtl/>
        </w:rPr>
        <w:t>הוא כ-</w:t>
      </w:r>
      <w:r w:rsidRPr="00E82E82">
        <w:rPr>
          <w:rtl/>
        </w:rPr>
        <w:t xml:space="preserve"> </w:t>
      </w:r>
      <w:bookmarkStart w:id="16" w:name="BaseConnectionScope_1"/>
      <w:r w:rsidRPr="00E82E82">
        <w:rPr>
          <w:rtl/>
        </w:rPr>
        <w:t>200,000</w:t>
      </w:r>
      <w:bookmarkEnd w:id="16"/>
      <w:r w:rsidRPr="00E82E82">
        <w:rPr>
          <w:rtl/>
        </w:rPr>
        <w:t xml:space="preserve"> ₪  </w:t>
      </w:r>
      <w:r w:rsidR="008A6DBD">
        <w:rPr>
          <w:rFonts w:hint="cs"/>
          <w:rtl/>
        </w:rPr>
        <w:t>כ</w:t>
      </w:r>
      <w:r w:rsidRPr="00E82E82">
        <w:rPr>
          <w:rtl/>
        </w:rPr>
        <w:t>ולל מע"מ. למ</w:t>
      </w:r>
      <w:r>
        <w:rPr>
          <w:rFonts w:hint="cs"/>
          <w:rtl/>
        </w:rPr>
        <w:t>זמין</w:t>
      </w:r>
      <w:r w:rsidRPr="00E82E82">
        <w:rPr>
          <w:rtl/>
        </w:rPr>
        <w:t xml:space="preserve"> שמורה </w:t>
      </w:r>
      <w:r>
        <w:rPr>
          <w:rFonts w:hint="cs"/>
          <w:rtl/>
        </w:rPr>
        <w:t>ה</w:t>
      </w:r>
      <w:r w:rsidRPr="00E82E82">
        <w:rPr>
          <w:rtl/>
        </w:rPr>
        <w:t xml:space="preserve">זכות להגדיל </w:t>
      </w:r>
      <w:r w:rsidR="00EF04FE">
        <w:rPr>
          <w:rFonts w:hint="cs"/>
          <w:rtl/>
        </w:rPr>
        <w:t xml:space="preserve">או להקטין </w:t>
      </w:r>
      <w:r w:rsidRPr="00E82E82">
        <w:rPr>
          <w:rtl/>
        </w:rPr>
        <w:t>את היקף ההתקשרות.</w:t>
      </w:r>
      <w:r>
        <w:rPr>
          <w:rFonts w:hint="cs"/>
          <w:rtl/>
        </w:rPr>
        <w:t xml:space="preserve"> 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p w:rsidR="008A6DBD" w:rsidRPr="00AA354C" w:rsidRDefault="008A6DBD" w:rsidP="00AA354C">
      <w:pPr>
        <w:pStyle w:val="Normal3"/>
        <w:rPr>
          <w:rtl/>
        </w:rPr>
      </w:pPr>
      <w:r>
        <w:rPr>
          <w:rFonts w:hint="cs"/>
          <w:rtl/>
        </w:rPr>
        <w:t>למען הס</w:t>
      </w:r>
      <w:r w:rsidR="008C4EBD">
        <w:rPr>
          <w:rFonts w:hint="cs"/>
          <w:rtl/>
        </w:rPr>
        <w:t>ר</w:t>
      </w:r>
      <w:r>
        <w:rPr>
          <w:rFonts w:hint="cs"/>
          <w:rtl/>
        </w:rPr>
        <w:t xml:space="preserve"> ספק, מימוש הזכות להארכת תקופת ההתקשרו</w:t>
      </w:r>
      <w:r w:rsidR="00EC5A72">
        <w:rPr>
          <w:rFonts w:hint="cs"/>
          <w:rtl/>
        </w:rPr>
        <w:t>ת</w:t>
      </w:r>
      <w:r>
        <w:rPr>
          <w:rFonts w:hint="cs"/>
          <w:rtl/>
        </w:rPr>
        <w:t xml:space="preserve"> או להרחבת היקף ההתקשרות כפוף להחלטת ועדת המכרזים בהתאם לתקנה 3ג' לתקנות חובת המכרזים</w:t>
      </w:r>
    </w:p>
    <w:bookmarkEnd w:id="15"/>
    <w:p w:rsidR="00556F33" w:rsidRDefault="00BB1E78" w:rsidP="00556F33">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rsidR="00556F33" w:rsidRDefault="00BB1E78" w:rsidP="00556F33">
      <w:pPr>
        <w:pStyle w:val="Normal3"/>
        <w:rPr>
          <w:rtl/>
        </w:rPr>
      </w:pPr>
      <w:r w:rsidRPr="000626ED">
        <w:rPr>
          <w:rFonts w:hint="cs"/>
          <w:b/>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rsidR="00556F33" w:rsidRDefault="00BB1E78" w:rsidP="00556F33">
      <w:pPr>
        <w:pStyle w:val="Normal3"/>
        <w:rPr>
          <w:rtl/>
        </w:rPr>
      </w:pPr>
      <w:r w:rsidRPr="000626ED">
        <w:rPr>
          <w:rFonts w:hint="cs"/>
          <w:b/>
          <w:bCs/>
          <w:rtl/>
        </w:rPr>
        <w:t>פרק ב'</w:t>
      </w:r>
      <w:r>
        <w:rPr>
          <w:rFonts w:hint="cs"/>
          <w:rtl/>
        </w:rPr>
        <w:t xml:space="preserve"> </w:t>
      </w:r>
      <w:r>
        <w:rPr>
          <w:rtl/>
        </w:rPr>
        <w:t>–</w:t>
      </w:r>
      <w:r>
        <w:rPr>
          <w:rFonts w:hint="cs"/>
          <w:rtl/>
        </w:rPr>
        <w:t xml:space="preserve"> חוברת ההצעה, אשר תוגש על ידי מציע המתמודד במכרז.</w:t>
      </w:r>
    </w:p>
    <w:p w:rsidR="00556F33" w:rsidRDefault="00BB1E78" w:rsidP="00556F33">
      <w:pPr>
        <w:pStyle w:val="Normal3"/>
        <w:rPr>
          <w:rtl/>
        </w:rPr>
      </w:pPr>
      <w:r w:rsidRPr="000626ED">
        <w:rPr>
          <w:rFonts w:hint="cs"/>
          <w:b/>
          <w:bCs/>
          <w:rtl/>
        </w:rPr>
        <w:t>פרק ג'</w:t>
      </w:r>
      <w:r>
        <w:rPr>
          <w:rFonts w:hint="cs"/>
          <w:rtl/>
        </w:rPr>
        <w:t xml:space="preserve"> </w:t>
      </w:r>
      <w:r>
        <w:rPr>
          <w:rtl/>
        </w:rPr>
        <w:t>–</w:t>
      </w:r>
      <w:r>
        <w:rPr>
          <w:rFonts w:hint="cs"/>
          <w:rtl/>
        </w:rPr>
        <w:t xml:space="preserve">  פירוט השירותים ותוכן ההתקשרות עם הספק הזוכה. </w:t>
      </w:r>
    </w:p>
    <w:p w:rsidR="00556F33" w:rsidRPr="000626ED" w:rsidRDefault="00BB1E78" w:rsidP="00556F33">
      <w:pPr>
        <w:pStyle w:val="Normal3"/>
        <w:rPr>
          <w:rtl/>
        </w:rPr>
      </w:pPr>
      <w:r>
        <w:rPr>
          <w:rFonts w:hint="cs"/>
          <w:b/>
          <w:bCs/>
          <w:rtl/>
        </w:rPr>
        <w:t xml:space="preserve">פרק ד' </w:t>
      </w:r>
      <w:r>
        <w:rPr>
          <w:rtl/>
        </w:rPr>
        <w:t>–</w:t>
      </w:r>
      <w:r>
        <w:rPr>
          <w:rFonts w:hint="cs"/>
          <w:rtl/>
        </w:rPr>
        <w:t xml:space="preserve"> הסכם ההתקשרות עם הזוכה במכרז.</w:t>
      </w:r>
    </w:p>
    <w:p w:rsidR="00556F33" w:rsidRDefault="00556F33" w:rsidP="00556F33">
      <w:pPr>
        <w:rPr>
          <w:rFonts w:ascii="David" w:hAnsi="David" w:cs="David"/>
          <w:b/>
          <w:bCs/>
          <w:sz w:val="28"/>
          <w:szCs w:val="28"/>
          <w:u w:val="single"/>
          <w:rtl/>
        </w:rPr>
      </w:pPr>
    </w:p>
    <w:p w:rsidR="00556F33" w:rsidRDefault="00556F33" w:rsidP="00556F33">
      <w:pPr>
        <w:rPr>
          <w:rFonts w:ascii="David" w:hAnsi="David" w:cs="David"/>
          <w:b/>
          <w:bCs/>
          <w:sz w:val="28"/>
          <w:szCs w:val="28"/>
          <w:u w:val="single"/>
          <w:rtl/>
        </w:rPr>
      </w:pPr>
    </w:p>
    <w:p w:rsidR="00556F33" w:rsidRPr="002E4C9E" w:rsidRDefault="00BB1E78" w:rsidP="00745ACF">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Pr>
          <w:rFonts w:ascii="David" w:hAnsi="David" w:cs="David" w:hint="cs"/>
          <w:b/>
          <w:bCs/>
          <w:sz w:val="28"/>
          <w:szCs w:val="28"/>
          <w:u w:val="single"/>
          <w:rtl/>
        </w:rPr>
        <w:t xml:space="preserve"> בתאריך </w:t>
      </w:r>
      <w:sdt>
        <w:sdtPr>
          <w:rPr>
            <w:rFonts w:ascii="David" w:hAnsi="David" w:cs="David"/>
            <w:b/>
            <w:bCs/>
            <w:sz w:val="28"/>
            <w:szCs w:val="28"/>
            <w:u w:val="single"/>
            <w:rtl/>
          </w:rPr>
          <w:alias w:val="תאריך פרסום"/>
          <w:id w:val="1616479228"/>
          <w:placeholder>
            <w:docPart w:val="1DA40763FD3B47E0BEBC032AFAFFAAD7"/>
          </w:placeholder>
          <w:dataBinding w:prefixMappings="xmlns:ns0='http://schemas.microsoft.com/office/2006/coverPageProps' " w:xpath="/ns0:CoverPageProperties[1]/ns0:PublishDate[1]" w:storeItemID="{55AF091B-3C7A-41E3-B477-F2FDAA23CFDA}"/>
          <w:date w:fullDate="2020-02-26T00:00:00Z">
            <w:dateFormat w:val="dd/MM/yyyy"/>
            <w:lid w:val="he-IL"/>
            <w:storeMappedDataAs w:val="dateTime"/>
            <w:calendar w:val="gregorian"/>
          </w:date>
        </w:sdtPr>
        <w:sdtContent>
          <w:r w:rsidR="004A2DBD" w:rsidRPr="00745ACF">
            <w:rPr>
              <w:rFonts w:ascii="David" w:hAnsi="David" w:cs="David" w:hint="cs"/>
              <w:b/>
              <w:bCs/>
              <w:sz w:val="28"/>
              <w:szCs w:val="28"/>
              <w:u w:val="single"/>
              <w:rtl/>
            </w:rPr>
            <w:t>‏</w:t>
          </w:r>
          <w:r w:rsidR="00EF1AF8" w:rsidRPr="00745ACF">
            <w:rPr>
              <w:rFonts w:ascii="David" w:hAnsi="David" w:cs="David" w:hint="cs"/>
              <w:b/>
              <w:bCs/>
              <w:sz w:val="28"/>
              <w:szCs w:val="28"/>
              <w:u w:val="single"/>
              <w:rtl/>
            </w:rPr>
            <w:t>26</w:t>
          </w:r>
          <w:r w:rsidR="004A2DBD" w:rsidRPr="00745ACF">
            <w:rPr>
              <w:rFonts w:ascii="David" w:hAnsi="David" w:cs="David" w:hint="cs"/>
              <w:b/>
              <w:bCs/>
              <w:sz w:val="28"/>
              <w:szCs w:val="28"/>
              <w:u w:val="single"/>
              <w:rtl/>
            </w:rPr>
            <w:t>/</w:t>
          </w:r>
          <w:r w:rsidR="00EF1AF8" w:rsidRPr="00745ACF">
            <w:rPr>
              <w:rFonts w:ascii="David" w:hAnsi="David" w:cs="David" w:hint="cs"/>
              <w:b/>
              <w:bCs/>
              <w:sz w:val="28"/>
              <w:szCs w:val="28"/>
              <w:u w:val="single"/>
              <w:rtl/>
            </w:rPr>
            <w:t>0</w:t>
          </w:r>
          <w:r w:rsidR="00745ACF" w:rsidRPr="00745ACF">
            <w:rPr>
              <w:rFonts w:ascii="David" w:hAnsi="David" w:cs="David" w:hint="cs"/>
              <w:b/>
              <w:bCs/>
              <w:sz w:val="28"/>
              <w:szCs w:val="28"/>
              <w:u w:val="single"/>
              <w:rtl/>
            </w:rPr>
            <w:t>2</w:t>
          </w:r>
          <w:r w:rsidR="004A2DBD" w:rsidRPr="00745ACF">
            <w:rPr>
              <w:rFonts w:ascii="David" w:hAnsi="David" w:cs="David" w:hint="cs"/>
              <w:b/>
              <w:bCs/>
              <w:sz w:val="28"/>
              <w:szCs w:val="28"/>
              <w:u w:val="single"/>
              <w:rtl/>
            </w:rPr>
            <w:t>/</w:t>
          </w:r>
          <w:r w:rsidR="00EF1AF8" w:rsidRPr="00745ACF">
            <w:rPr>
              <w:rFonts w:ascii="David" w:hAnsi="David" w:cs="David" w:hint="cs"/>
              <w:b/>
              <w:bCs/>
              <w:sz w:val="28"/>
              <w:szCs w:val="28"/>
              <w:u w:val="single"/>
              <w:rtl/>
            </w:rPr>
            <w:t>2020</w:t>
          </w:r>
        </w:sdtContent>
      </w:sdt>
      <w:r>
        <w:rPr>
          <w:rFonts w:ascii="David" w:hAnsi="David" w:cs="David" w:hint="cs"/>
          <w:rtl/>
        </w:rPr>
        <w:t xml:space="preserve"> </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0947329CDC0840F787C4444F7D1B1F7D"/>
          </w:placeholder>
          <w:dataBinding w:prefixMappings="xmlns:ns0='http://purl.org/dc/elements/1.1/' xmlns:ns1='http://schemas.openxmlformats.org/package/2006/metadata/core-properties' " w:xpath="/ns1:coreProperties[1]/ns0:description[1]" w:storeItemID="{6C3C8BC8-F283-45AE-878A-BAB7291924A1}"/>
          <w:text w:multiLine="1"/>
        </w:sdtPr>
        <w:sdtContent>
          <w:r w:rsidR="00745ACF">
            <w:rPr>
              <w:rFonts w:ascii="David" w:hAnsi="David" w:cs="David" w:hint="cs"/>
              <w:b/>
              <w:bCs/>
              <w:sz w:val="28"/>
              <w:szCs w:val="28"/>
              <w:u w:val="single"/>
              <w:rtl/>
            </w:rPr>
            <w:t>12:00</w:t>
          </w:r>
        </w:sdtContent>
      </w:sdt>
    </w:p>
    <w:p w:rsidR="00556F33" w:rsidRDefault="00556F33" w:rsidP="00556F33">
      <w:pPr>
        <w:jc w:val="center"/>
        <w:rPr>
          <w:rFonts w:ascii="David" w:hAnsi="David" w:cs="David"/>
          <w:sz w:val="36"/>
          <w:szCs w:val="36"/>
          <w:rtl/>
        </w:rPr>
        <w:sectPr w:rsidR="00556F33" w:rsidSect="00556F33">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rsidR="00556F33" w:rsidRDefault="00BB1E78" w:rsidP="00556F33">
      <w:pPr>
        <w:jc w:val="center"/>
        <w:rPr>
          <w:rFonts w:ascii="David" w:hAnsi="David" w:cs="David"/>
          <w:sz w:val="36"/>
          <w:szCs w:val="36"/>
          <w:rtl/>
        </w:rPr>
      </w:pPr>
      <w:r>
        <w:rPr>
          <w:rFonts w:ascii="David" w:hAnsi="David" w:cs="David" w:hint="cs"/>
          <w:sz w:val="36"/>
          <w:szCs w:val="36"/>
          <w:rtl/>
        </w:rPr>
        <w:lastRenderedPageBreak/>
        <w:t>תוכן עניינים</w:t>
      </w:r>
    </w:p>
    <w:p w:rsidR="0013494D" w:rsidRDefault="00BB1E78" w:rsidP="004A2DBD">
      <w:pPr>
        <w:pStyle w:val="TOC1"/>
        <w:rPr>
          <w:rFonts w:asciiTheme="minorHAnsi" w:hAnsiTheme="minorHAnsi"/>
          <w:noProof/>
          <w:sz w:val="22"/>
        </w:rPr>
      </w:pPr>
      <w:r>
        <w:rPr>
          <w:rFonts w:ascii="David" w:hAnsi="David" w:cs="David"/>
          <w:sz w:val="36"/>
          <w:szCs w:val="36"/>
          <w:rtl/>
        </w:rPr>
        <w:fldChar w:fldCharType="begin"/>
      </w:r>
      <w:r>
        <w:rPr>
          <w:rFonts w:ascii="David" w:hAnsi="David" w:cs="David"/>
          <w:sz w:val="36"/>
          <w:szCs w:val="36"/>
          <w:rtl/>
        </w:rPr>
        <w:instrText xml:space="preserve"> </w:instrText>
      </w:r>
      <w:r>
        <w:rPr>
          <w:rFonts w:ascii="David" w:hAnsi="David" w:cs="David"/>
          <w:sz w:val="36"/>
          <w:szCs w:val="36"/>
        </w:rPr>
        <w:instrText>TOC</w:instrText>
      </w:r>
      <w:r>
        <w:rPr>
          <w:rFonts w:ascii="David" w:hAnsi="David" w:cs="David"/>
          <w:sz w:val="36"/>
          <w:szCs w:val="36"/>
          <w:rtl/>
        </w:rPr>
        <w:instrText xml:space="preserve"> \</w:instrText>
      </w:r>
      <w:r>
        <w:rPr>
          <w:rFonts w:ascii="David" w:hAnsi="David" w:cs="David"/>
          <w:sz w:val="36"/>
          <w:szCs w:val="36"/>
        </w:rPr>
        <w:instrText>o "1-1" \h \z \u</w:instrText>
      </w:r>
      <w:r>
        <w:rPr>
          <w:rFonts w:ascii="David" w:hAnsi="David" w:cs="David"/>
          <w:sz w:val="36"/>
          <w:szCs w:val="36"/>
          <w:rtl/>
        </w:rPr>
        <w:instrText xml:space="preserve"> </w:instrText>
      </w:r>
      <w:r>
        <w:rPr>
          <w:rFonts w:ascii="David" w:hAnsi="David" w:cs="David"/>
          <w:sz w:val="36"/>
          <w:szCs w:val="36"/>
          <w:rtl/>
        </w:rPr>
        <w:fldChar w:fldCharType="separate"/>
      </w:r>
      <w:hyperlink w:anchor="_Toc256000027" w:history="1">
        <w:r w:rsidRPr="001735D3">
          <w:rPr>
            <w:rStyle w:val="Hyperlink"/>
            <w:rFonts w:ascii="David" w:hAnsi="David" w:cs="David"/>
            <w:rtl/>
          </w:rPr>
          <w:t>פרק א'- הליך המכרז</w:t>
        </w:r>
        <w:r>
          <w:rPr>
            <w:rStyle w:val="Hyperlink"/>
          </w:rPr>
          <w:tab/>
        </w:r>
        <w:r>
          <w:fldChar w:fldCharType="begin"/>
        </w:r>
        <w:r>
          <w:rPr>
            <w:rStyle w:val="Hyperlink"/>
          </w:rPr>
          <w:instrText xml:space="preserve"> PAGEREF _Toc256000027 \h </w:instrText>
        </w:r>
        <w:r>
          <w:fldChar w:fldCharType="separate"/>
        </w:r>
        <w:r w:rsidR="002F4184">
          <w:rPr>
            <w:rStyle w:val="Hyperlink"/>
            <w:noProof/>
            <w:rtl/>
          </w:rPr>
          <w:t>6</w:t>
        </w:r>
        <w:r>
          <w:fldChar w:fldCharType="end"/>
        </w:r>
      </w:hyperlink>
    </w:p>
    <w:p w:rsidR="0013494D" w:rsidRDefault="00745ACF" w:rsidP="004A2DBD">
      <w:pPr>
        <w:pStyle w:val="TOC1"/>
        <w:rPr>
          <w:rFonts w:asciiTheme="minorHAnsi" w:hAnsiTheme="minorHAnsi"/>
          <w:noProof/>
          <w:sz w:val="22"/>
        </w:rPr>
      </w:pPr>
      <w:hyperlink w:anchor="_Toc256000029" w:history="1">
        <w:r w:rsidR="00BB1E78">
          <w:rPr>
            <w:rStyle w:val="Hyperlink"/>
            <w:rFonts w:ascii="David" w:hAnsi="David" w:cs="David"/>
          </w:rPr>
          <w:t>1.</w:t>
        </w:r>
        <w:r w:rsidR="00BB1E78">
          <w:rPr>
            <w:rStyle w:val="Hyperlink"/>
            <w:rFonts w:asciiTheme="minorHAnsi" w:hAnsiTheme="minorHAnsi" w:cs="David"/>
            <w:noProof/>
            <w:sz w:val="22"/>
          </w:rPr>
          <w:tab/>
        </w:r>
        <w:r w:rsidR="00BB1E78" w:rsidRPr="009241A0">
          <w:rPr>
            <w:rStyle w:val="Hyperlink"/>
            <w:rFonts w:ascii="David" w:hAnsi="David" w:cs="David"/>
            <w:rtl/>
          </w:rPr>
          <w:t>הצגת ה</w:t>
        </w:r>
        <w:r w:rsidR="00BB1E78" w:rsidRPr="009241A0">
          <w:rPr>
            <w:rStyle w:val="Hyperlink"/>
            <w:rFonts w:ascii="David" w:hAnsi="David" w:cs="David" w:hint="cs"/>
            <w:rtl/>
          </w:rPr>
          <w:t>מכרז</w:t>
        </w:r>
        <w:r w:rsidR="00BB1E78">
          <w:rPr>
            <w:rStyle w:val="Hyperlink"/>
          </w:rPr>
          <w:tab/>
        </w:r>
        <w:r w:rsidR="00BB1E78">
          <w:fldChar w:fldCharType="begin"/>
        </w:r>
        <w:r w:rsidR="00BB1E78">
          <w:rPr>
            <w:rStyle w:val="Hyperlink"/>
          </w:rPr>
          <w:instrText xml:space="preserve"> PAGEREF _Toc256000029 \h </w:instrText>
        </w:r>
        <w:r w:rsidR="00BB1E78">
          <w:fldChar w:fldCharType="separate"/>
        </w:r>
        <w:r w:rsidR="002F4184">
          <w:rPr>
            <w:rStyle w:val="Hyperlink"/>
            <w:noProof/>
            <w:rtl/>
          </w:rPr>
          <w:t>7</w:t>
        </w:r>
        <w:r w:rsidR="00BB1E78">
          <w:fldChar w:fldCharType="end"/>
        </w:r>
      </w:hyperlink>
    </w:p>
    <w:p w:rsidR="0013494D" w:rsidRDefault="00745ACF" w:rsidP="004A2DBD">
      <w:pPr>
        <w:pStyle w:val="TOC1"/>
        <w:rPr>
          <w:rFonts w:asciiTheme="minorHAnsi" w:hAnsiTheme="minorHAnsi"/>
          <w:noProof/>
          <w:sz w:val="22"/>
        </w:rPr>
      </w:pPr>
      <w:hyperlink w:anchor="_Toc256000030" w:history="1">
        <w:r w:rsidR="00BB1E78">
          <w:rPr>
            <w:rStyle w:val="Hyperlink"/>
            <w:rFonts w:ascii="David" w:hAnsi="David" w:cs="David"/>
          </w:rPr>
          <w:t>2.</w:t>
        </w:r>
        <w:r w:rsidR="00BB1E78">
          <w:rPr>
            <w:rStyle w:val="Hyperlink"/>
            <w:rFonts w:asciiTheme="minorHAnsi" w:hAnsiTheme="minorHAnsi" w:cs="David"/>
            <w:noProof/>
            <w:sz w:val="22"/>
          </w:rPr>
          <w:tab/>
        </w:r>
        <w:r w:rsidR="00BB1E78">
          <w:rPr>
            <w:rStyle w:val="Hyperlink"/>
            <w:rFonts w:ascii="David" w:hAnsi="David" w:cs="David" w:hint="cs"/>
            <w:rtl/>
          </w:rPr>
          <w:t>ניקוד ההצעות</w:t>
        </w:r>
        <w:r w:rsidR="00BB1E78">
          <w:rPr>
            <w:rStyle w:val="Hyperlink"/>
          </w:rPr>
          <w:tab/>
        </w:r>
        <w:r w:rsidR="00BB1E78">
          <w:fldChar w:fldCharType="begin"/>
        </w:r>
        <w:r w:rsidR="00BB1E78">
          <w:rPr>
            <w:rStyle w:val="Hyperlink"/>
          </w:rPr>
          <w:instrText xml:space="preserve"> PAGEREF _Toc256000030 \h </w:instrText>
        </w:r>
        <w:r w:rsidR="00BB1E78">
          <w:fldChar w:fldCharType="separate"/>
        </w:r>
        <w:r w:rsidR="002F4184">
          <w:rPr>
            <w:rStyle w:val="Hyperlink"/>
            <w:noProof/>
            <w:rtl/>
          </w:rPr>
          <w:t>9</w:t>
        </w:r>
        <w:r w:rsidR="00BB1E78">
          <w:fldChar w:fldCharType="end"/>
        </w:r>
      </w:hyperlink>
    </w:p>
    <w:p w:rsidR="0013494D" w:rsidRDefault="00745ACF" w:rsidP="004A2DBD">
      <w:pPr>
        <w:pStyle w:val="TOC1"/>
        <w:rPr>
          <w:rFonts w:asciiTheme="minorHAnsi" w:hAnsiTheme="minorHAnsi"/>
          <w:noProof/>
          <w:sz w:val="22"/>
        </w:rPr>
      </w:pPr>
      <w:hyperlink w:anchor="_Toc256000031" w:history="1">
        <w:r w:rsidR="00BB1E78">
          <w:rPr>
            <w:rStyle w:val="Hyperlink"/>
            <w:rFonts w:ascii="David" w:hAnsi="David" w:cs="David"/>
          </w:rPr>
          <w:t>3.</w:t>
        </w:r>
        <w:r w:rsidR="00BB1E78">
          <w:rPr>
            <w:rStyle w:val="Hyperlink"/>
            <w:rFonts w:asciiTheme="minorHAnsi" w:hAnsiTheme="minorHAnsi" w:cs="David"/>
            <w:noProof/>
            <w:sz w:val="22"/>
          </w:rPr>
          <w:tab/>
        </w:r>
        <w:r w:rsidR="00BB1E78" w:rsidRPr="00C52704">
          <w:rPr>
            <w:rStyle w:val="Hyperlink"/>
            <w:rFonts w:ascii="David" w:hAnsi="David" w:cs="David" w:hint="eastAsia"/>
            <w:rtl/>
          </w:rPr>
          <w:t>בחירת</w:t>
        </w:r>
        <w:r w:rsidR="00BB1E78" w:rsidRPr="00C52704">
          <w:rPr>
            <w:rStyle w:val="Hyperlink"/>
            <w:rFonts w:ascii="David" w:hAnsi="David" w:cs="David"/>
            <w:rtl/>
          </w:rPr>
          <w:t xml:space="preserve"> </w:t>
        </w:r>
        <w:r w:rsidR="00BB1E78" w:rsidRPr="00C52704">
          <w:rPr>
            <w:rStyle w:val="Hyperlink"/>
            <w:rFonts w:ascii="David" w:hAnsi="David" w:cs="David" w:hint="eastAsia"/>
            <w:rtl/>
          </w:rPr>
          <w:t>זוכה</w:t>
        </w:r>
        <w:r w:rsidR="00BB1E78">
          <w:rPr>
            <w:rStyle w:val="Hyperlink"/>
          </w:rPr>
          <w:tab/>
        </w:r>
        <w:r w:rsidR="00BB1E78">
          <w:fldChar w:fldCharType="begin"/>
        </w:r>
        <w:r w:rsidR="00BB1E78">
          <w:rPr>
            <w:rStyle w:val="Hyperlink"/>
          </w:rPr>
          <w:instrText xml:space="preserve"> PAGEREF _Toc256000031 \h </w:instrText>
        </w:r>
        <w:r w:rsidR="00BB1E78">
          <w:fldChar w:fldCharType="separate"/>
        </w:r>
        <w:r w:rsidR="002F4184">
          <w:rPr>
            <w:rStyle w:val="Hyperlink"/>
            <w:noProof/>
            <w:rtl/>
          </w:rPr>
          <w:t>11</w:t>
        </w:r>
        <w:r w:rsidR="00BB1E78">
          <w:fldChar w:fldCharType="end"/>
        </w:r>
      </w:hyperlink>
    </w:p>
    <w:p w:rsidR="0013494D" w:rsidRDefault="00745ACF" w:rsidP="004A2DBD">
      <w:pPr>
        <w:pStyle w:val="TOC1"/>
        <w:rPr>
          <w:rFonts w:asciiTheme="minorHAnsi" w:hAnsiTheme="minorHAnsi"/>
          <w:noProof/>
          <w:sz w:val="22"/>
        </w:rPr>
      </w:pPr>
      <w:hyperlink w:anchor="_Toc256000033" w:history="1">
        <w:r w:rsidR="00BB1E78">
          <w:rPr>
            <w:rStyle w:val="Hyperlink"/>
            <w:rFonts w:ascii="David" w:hAnsi="David" w:cs="David"/>
          </w:rPr>
          <w:t>4.</w:t>
        </w:r>
        <w:r w:rsidR="00BB1E78">
          <w:rPr>
            <w:rStyle w:val="Hyperlink"/>
            <w:rFonts w:asciiTheme="minorHAnsi" w:hAnsiTheme="minorHAnsi" w:cs="David"/>
            <w:noProof/>
            <w:sz w:val="22"/>
          </w:rPr>
          <w:tab/>
        </w:r>
        <w:r w:rsidR="00BB1E78">
          <w:rPr>
            <w:rStyle w:val="Hyperlink"/>
            <w:rFonts w:ascii="David" w:hAnsi="David" w:cs="David" w:hint="cs"/>
            <w:rtl/>
          </w:rPr>
          <w:t>מופעים ומועדים במכרז</w:t>
        </w:r>
        <w:r w:rsidR="00BB1E78">
          <w:rPr>
            <w:rStyle w:val="Hyperlink"/>
          </w:rPr>
          <w:tab/>
        </w:r>
        <w:r w:rsidR="00BB1E78">
          <w:fldChar w:fldCharType="begin"/>
        </w:r>
        <w:r w:rsidR="00BB1E78">
          <w:rPr>
            <w:rStyle w:val="Hyperlink"/>
          </w:rPr>
          <w:instrText xml:space="preserve"> PAGEREF _Toc256000033 \h </w:instrText>
        </w:r>
        <w:r w:rsidR="00BB1E78">
          <w:fldChar w:fldCharType="separate"/>
        </w:r>
        <w:r w:rsidR="002F4184">
          <w:rPr>
            <w:rStyle w:val="Hyperlink"/>
            <w:noProof/>
            <w:rtl/>
          </w:rPr>
          <w:t>13</w:t>
        </w:r>
        <w:r w:rsidR="00BB1E78">
          <w:fldChar w:fldCharType="end"/>
        </w:r>
      </w:hyperlink>
    </w:p>
    <w:p w:rsidR="0013494D" w:rsidRDefault="00745ACF" w:rsidP="004A2DBD">
      <w:pPr>
        <w:pStyle w:val="TOC1"/>
        <w:rPr>
          <w:rFonts w:asciiTheme="minorHAnsi" w:hAnsiTheme="minorHAnsi"/>
          <w:noProof/>
          <w:sz w:val="22"/>
        </w:rPr>
      </w:pPr>
      <w:hyperlink w:anchor="_Toc256000034" w:history="1">
        <w:r w:rsidR="00BB1E78">
          <w:rPr>
            <w:rStyle w:val="Hyperlink"/>
            <w:rFonts w:ascii="David" w:hAnsi="David" w:cs="David"/>
          </w:rPr>
          <w:t>5.</w:t>
        </w:r>
        <w:r w:rsidR="00BB1E78">
          <w:rPr>
            <w:rStyle w:val="Hyperlink"/>
            <w:rFonts w:asciiTheme="minorHAnsi" w:hAnsiTheme="minorHAnsi" w:cs="David"/>
            <w:noProof/>
            <w:sz w:val="22"/>
          </w:rPr>
          <w:tab/>
        </w:r>
        <w:r w:rsidR="00BB1E78" w:rsidRPr="00B63569">
          <w:rPr>
            <w:rStyle w:val="Hyperlink"/>
            <w:rFonts w:ascii="David" w:hAnsi="David" w:cs="David"/>
            <w:rtl/>
          </w:rPr>
          <w:t>נוהל המכרז</w:t>
        </w:r>
        <w:r w:rsidR="00BB1E78">
          <w:rPr>
            <w:rStyle w:val="Hyperlink"/>
          </w:rPr>
          <w:tab/>
        </w:r>
        <w:r w:rsidR="00BB1E78">
          <w:fldChar w:fldCharType="begin"/>
        </w:r>
        <w:r w:rsidR="00BB1E78">
          <w:rPr>
            <w:rStyle w:val="Hyperlink"/>
          </w:rPr>
          <w:instrText xml:space="preserve"> PAGEREF _Toc256000034 \h </w:instrText>
        </w:r>
        <w:r w:rsidR="00BB1E78">
          <w:fldChar w:fldCharType="separate"/>
        </w:r>
        <w:r w:rsidR="002F4184">
          <w:rPr>
            <w:rStyle w:val="Hyperlink"/>
            <w:noProof/>
            <w:rtl/>
          </w:rPr>
          <w:t>15</w:t>
        </w:r>
        <w:r w:rsidR="00BB1E78">
          <w:fldChar w:fldCharType="end"/>
        </w:r>
      </w:hyperlink>
    </w:p>
    <w:p w:rsidR="0013494D" w:rsidRDefault="00745ACF" w:rsidP="004A2DBD">
      <w:pPr>
        <w:pStyle w:val="TOC1"/>
        <w:rPr>
          <w:rFonts w:asciiTheme="minorHAnsi" w:hAnsiTheme="minorHAnsi"/>
          <w:noProof/>
          <w:sz w:val="22"/>
        </w:rPr>
      </w:pPr>
      <w:hyperlink w:anchor="_Toc256000036" w:history="1">
        <w:r w:rsidR="00BB1E78" w:rsidRPr="002426B4">
          <w:rPr>
            <w:rStyle w:val="Hyperlink"/>
            <w:rFonts w:ascii="David" w:hAnsi="David" w:cs="David" w:hint="cs"/>
            <w:rtl/>
          </w:rPr>
          <w:t xml:space="preserve">פרק ב </w:t>
        </w:r>
        <w:r w:rsidR="00BB1E78" w:rsidRPr="002426B4">
          <w:rPr>
            <w:rStyle w:val="Hyperlink"/>
            <w:rFonts w:ascii="David" w:hAnsi="David" w:cs="David"/>
            <w:rtl/>
          </w:rPr>
          <w:t>–</w:t>
        </w:r>
        <w:r w:rsidR="00BB1E78" w:rsidRPr="002426B4">
          <w:rPr>
            <w:rStyle w:val="Hyperlink"/>
            <w:rFonts w:ascii="David" w:hAnsi="David" w:cs="David" w:hint="cs"/>
            <w:rtl/>
          </w:rPr>
          <w:t xml:space="preserve"> ההצעה</w:t>
        </w:r>
        <w:r w:rsidR="00BB1E78">
          <w:rPr>
            <w:rStyle w:val="Hyperlink"/>
          </w:rPr>
          <w:tab/>
        </w:r>
        <w:r w:rsidR="00BB1E78">
          <w:fldChar w:fldCharType="begin"/>
        </w:r>
        <w:r w:rsidR="00BB1E78">
          <w:rPr>
            <w:rStyle w:val="Hyperlink"/>
          </w:rPr>
          <w:instrText xml:space="preserve"> PAGEREF _Toc256000036 \h </w:instrText>
        </w:r>
        <w:r w:rsidR="00BB1E78">
          <w:fldChar w:fldCharType="separate"/>
        </w:r>
        <w:r w:rsidR="002F4184">
          <w:rPr>
            <w:rStyle w:val="Hyperlink"/>
            <w:noProof/>
            <w:rtl/>
          </w:rPr>
          <w:t>19</w:t>
        </w:r>
        <w:r w:rsidR="00BB1E78">
          <w:fldChar w:fldCharType="end"/>
        </w:r>
      </w:hyperlink>
    </w:p>
    <w:p w:rsidR="0013494D" w:rsidRDefault="00745ACF" w:rsidP="004A2DBD">
      <w:pPr>
        <w:pStyle w:val="TOC1"/>
        <w:rPr>
          <w:rFonts w:asciiTheme="minorHAnsi" w:hAnsiTheme="minorHAnsi"/>
          <w:noProof/>
          <w:sz w:val="22"/>
        </w:rPr>
      </w:pPr>
      <w:hyperlink w:anchor="_Toc256000038" w:history="1">
        <w:r w:rsidR="00BB1E78">
          <w:rPr>
            <w:rStyle w:val="Hyperlink"/>
            <w:rFonts w:ascii="David" w:hAnsi="David" w:cs="David"/>
          </w:rPr>
          <w:t>1.</w:t>
        </w:r>
        <w:r w:rsidR="00BB1E78">
          <w:rPr>
            <w:rStyle w:val="Hyperlink"/>
            <w:rFonts w:asciiTheme="minorHAnsi" w:hAnsiTheme="minorHAnsi" w:cs="David"/>
            <w:noProof/>
            <w:sz w:val="22"/>
          </w:rPr>
          <w:tab/>
        </w:r>
        <w:r w:rsidR="00BB1E78" w:rsidRPr="0052552A">
          <w:rPr>
            <w:rStyle w:val="Hyperlink"/>
            <w:rFonts w:ascii="David" w:hAnsi="David" w:cs="David" w:hint="cs"/>
            <w:rtl/>
          </w:rPr>
          <w:t>הנחיות ל</w:t>
        </w:r>
        <w:r w:rsidR="00BB1E78" w:rsidRPr="0052552A">
          <w:rPr>
            <w:rStyle w:val="Hyperlink"/>
            <w:rFonts w:ascii="David" w:hAnsi="David" w:cs="David"/>
            <w:rtl/>
          </w:rPr>
          <w:t>מענה</w:t>
        </w:r>
        <w:r w:rsidR="00BB1E78" w:rsidRPr="0052552A">
          <w:rPr>
            <w:rStyle w:val="Hyperlink"/>
            <w:rFonts w:ascii="David" w:hAnsi="David" w:cs="David" w:hint="cs"/>
            <w:rtl/>
          </w:rPr>
          <w:t xml:space="preserve"> </w:t>
        </w:r>
        <w:r w:rsidR="00BB1E78" w:rsidRPr="0052552A">
          <w:rPr>
            <w:rStyle w:val="Hyperlink"/>
            <w:rFonts w:ascii="David" w:hAnsi="David" w:cs="David"/>
            <w:rtl/>
          </w:rPr>
          <w:t>המציע למכרז</w:t>
        </w:r>
        <w:r w:rsidR="00BB1E78">
          <w:rPr>
            <w:rStyle w:val="Hyperlink"/>
          </w:rPr>
          <w:tab/>
        </w:r>
        <w:r w:rsidR="00BB1E78">
          <w:fldChar w:fldCharType="begin"/>
        </w:r>
        <w:r w:rsidR="00BB1E78">
          <w:rPr>
            <w:rStyle w:val="Hyperlink"/>
          </w:rPr>
          <w:instrText xml:space="preserve"> PAGEREF _Toc256000038 \h </w:instrText>
        </w:r>
        <w:r w:rsidR="00BB1E78">
          <w:fldChar w:fldCharType="separate"/>
        </w:r>
        <w:r w:rsidR="002F4184">
          <w:rPr>
            <w:rStyle w:val="Hyperlink"/>
            <w:noProof/>
            <w:rtl/>
          </w:rPr>
          <w:t>20</w:t>
        </w:r>
        <w:r w:rsidR="00BB1E78">
          <w:fldChar w:fldCharType="end"/>
        </w:r>
      </w:hyperlink>
    </w:p>
    <w:p w:rsidR="0013494D" w:rsidRDefault="00745ACF" w:rsidP="004A2DBD">
      <w:pPr>
        <w:pStyle w:val="TOC1"/>
        <w:rPr>
          <w:rFonts w:asciiTheme="minorHAnsi" w:hAnsiTheme="minorHAnsi"/>
          <w:noProof/>
          <w:sz w:val="22"/>
        </w:rPr>
      </w:pPr>
      <w:hyperlink w:anchor="_Toc256000039" w:history="1">
        <w:r w:rsidR="00BB1E78">
          <w:rPr>
            <w:rStyle w:val="Hyperlink"/>
            <w:rFonts w:ascii="David" w:hAnsi="David" w:cs="David"/>
          </w:rPr>
          <w:t>2.</w:t>
        </w:r>
        <w:r w:rsidR="00BB1E78">
          <w:rPr>
            <w:rStyle w:val="Hyperlink"/>
            <w:rFonts w:asciiTheme="minorHAnsi" w:hAnsiTheme="minorHAnsi" w:cs="David"/>
            <w:noProof/>
            <w:sz w:val="22"/>
          </w:rPr>
          <w:tab/>
        </w:r>
        <w:r w:rsidR="00BB1E78" w:rsidRPr="002426B4">
          <w:rPr>
            <w:rStyle w:val="Hyperlink"/>
            <w:rFonts w:ascii="David" w:hAnsi="David" w:cs="David" w:hint="cs"/>
            <w:rtl/>
          </w:rPr>
          <w:t>הנחיות בדבר אופן הגשת המענה למכרז</w:t>
        </w:r>
        <w:r w:rsidR="00BB1E78">
          <w:rPr>
            <w:rStyle w:val="Hyperlink"/>
          </w:rPr>
          <w:tab/>
        </w:r>
        <w:r w:rsidR="00BB1E78">
          <w:fldChar w:fldCharType="begin"/>
        </w:r>
        <w:r w:rsidR="00BB1E78">
          <w:rPr>
            <w:rStyle w:val="Hyperlink"/>
          </w:rPr>
          <w:instrText xml:space="preserve"> PAGEREF _Toc256000039 \h </w:instrText>
        </w:r>
        <w:r w:rsidR="00BB1E78">
          <w:fldChar w:fldCharType="separate"/>
        </w:r>
        <w:r w:rsidR="002F4184">
          <w:rPr>
            <w:rStyle w:val="Hyperlink"/>
            <w:noProof/>
            <w:rtl/>
          </w:rPr>
          <w:t>21</w:t>
        </w:r>
        <w:r w:rsidR="00BB1E78">
          <w:fldChar w:fldCharType="end"/>
        </w:r>
      </w:hyperlink>
    </w:p>
    <w:p w:rsidR="0013494D" w:rsidRDefault="00745ACF" w:rsidP="004A2DBD">
      <w:pPr>
        <w:pStyle w:val="TOC1"/>
        <w:rPr>
          <w:rFonts w:asciiTheme="minorHAnsi" w:hAnsiTheme="minorHAnsi"/>
          <w:noProof/>
          <w:sz w:val="22"/>
        </w:rPr>
      </w:pPr>
      <w:hyperlink w:anchor="_Toc256000040" w:history="1">
        <w:r w:rsidR="00BB1E78">
          <w:rPr>
            <w:rStyle w:val="Hyperlink"/>
            <w:rFonts w:ascii="David" w:hAnsi="David" w:cs="David"/>
          </w:rPr>
          <w:t>3.</w:t>
        </w:r>
        <w:r w:rsidR="00BB1E78">
          <w:rPr>
            <w:rStyle w:val="Hyperlink"/>
            <w:rFonts w:asciiTheme="minorHAnsi" w:hAnsiTheme="minorHAnsi" w:cs="David"/>
            <w:noProof/>
            <w:sz w:val="22"/>
          </w:rPr>
          <w:tab/>
        </w:r>
        <w:r w:rsidR="00BB1E78" w:rsidRPr="00EA3E69">
          <w:rPr>
            <w:rStyle w:val="Hyperlink"/>
            <w:rFonts w:ascii="David" w:hAnsi="David" w:cs="David" w:hint="cs"/>
            <w:rtl/>
          </w:rPr>
          <w:t>פרטי המציע</w:t>
        </w:r>
        <w:r w:rsidR="00BB1E78">
          <w:rPr>
            <w:rStyle w:val="Hyperlink"/>
          </w:rPr>
          <w:tab/>
        </w:r>
        <w:r w:rsidR="00BB1E78">
          <w:fldChar w:fldCharType="begin"/>
        </w:r>
        <w:r w:rsidR="00BB1E78">
          <w:rPr>
            <w:rStyle w:val="Hyperlink"/>
          </w:rPr>
          <w:instrText xml:space="preserve"> PAGEREF _Toc256000040 \h </w:instrText>
        </w:r>
        <w:r w:rsidR="00BB1E78">
          <w:fldChar w:fldCharType="separate"/>
        </w:r>
        <w:r w:rsidR="002F4184">
          <w:rPr>
            <w:rStyle w:val="Hyperlink"/>
            <w:noProof/>
            <w:rtl/>
          </w:rPr>
          <w:t>22</w:t>
        </w:r>
        <w:r w:rsidR="00BB1E78">
          <w:fldChar w:fldCharType="end"/>
        </w:r>
      </w:hyperlink>
    </w:p>
    <w:p w:rsidR="0013494D" w:rsidRDefault="00745ACF" w:rsidP="004A2DBD">
      <w:pPr>
        <w:pStyle w:val="TOC1"/>
        <w:rPr>
          <w:rFonts w:asciiTheme="minorHAnsi" w:hAnsiTheme="minorHAnsi"/>
          <w:noProof/>
          <w:sz w:val="22"/>
        </w:rPr>
      </w:pPr>
      <w:hyperlink w:anchor="_Toc256000041" w:history="1">
        <w:r w:rsidR="00BB1E78">
          <w:rPr>
            <w:rStyle w:val="Hyperlink"/>
            <w:rFonts w:ascii="David" w:hAnsi="David" w:cs="David"/>
          </w:rPr>
          <w:t>4.</w:t>
        </w:r>
        <w:r w:rsidR="00BB1E78">
          <w:rPr>
            <w:rStyle w:val="Hyperlink"/>
            <w:rFonts w:asciiTheme="minorHAnsi" w:hAnsiTheme="minorHAnsi" w:cs="David"/>
            <w:noProof/>
            <w:sz w:val="22"/>
          </w:rPr>
          <w:tab/>
        </w:r>
        <w:r w:rsidR="00BB1E78" w:rsidRPr="009241A0">
          <w:rPr>
            <w:rStyle w:val="Hyperlink"/>
            <w:rFonts w:ascii="David" w:hAnsi="David" w:cs="David" w:hint="cs"/>
            <w:rtl/>
          </w:rPr>
          <w:t>עמידה בתנאי הסף של המכרז</w:t>
        </w:r>
        <w:r w:rsidR="00BB1E78">
          <w:rPr>
            <w:rStyle w:val="Hyperlink"/>
          </w:rPr>
          <w:tab/>
        </w:r>
        <w:r w:rsidR="00BB1E78">
          <w:fldChar w:fldCharType="begin"/>
        </w:r>
        <w:r w:rsidR="00BB1E78">
          <w:rPr>
            <w:rStyle w:val="Hyperlink"/>
          </w:rPr>
          <w:instrText xml:space="preserve"> PAGEREF _Toc256000041 \h </w:instrText>
        </w:r>
        <w:r w:rsidR="00BB1E78">
          <w:fldChar w:fldCharType="separate"/>
        </w:r>
        <w:r w:rsidR="002F4184">
          <w:rPr>
            <w:rStyle w:val="Hyperlink"/>
            <w:noProof/>
            <w:rtl/>
          </w:rPr>
          <w:t>23</w:t>
        </w:r>
        <w:r w:rsidR="00BB1E78">
          <w:fldChar w:fldCharType="end"/>
        </w:r>
      </w:hyperlink>
    </w:p>
    <w:p w:rsidR="0013494D" w:rsidRDefault="00745ACF" w:rsidP="004A2DBD">
      <w:pPr>
        <w:pStyle w:val="TOC1"/>
        <w:rPr>
          <w:rFonts w:asciiTheme="minorHAnsi" w:hAnsiTheme="minorHAnsi"/>
          <w:noProof/>
          <w:sz w:val="22"/>
        </w:rPr>
      </w:pPr>
      <w:hyperlink w:anchor="_Toc256000042" w:history="1">
        <w:r w:rsidR="00BB1E78">
          <w:rPr>
            <w:rStyle w:val="Hyperlink"/>
            <w:rFonts w:ascii="David" w:hAnsi="David" w:cs="David"/>
          </w:rPr>
          <w:t>5.</w:t>
        </w:r>
        <w:r w:rsidR="00BB1E78">
          <w:rPr>
            <w:rStyle w:val="Hyperlink"/>
            <w:rFonts w:asciiTheme="minorHAnsi" w:hAnsiTheme="minorHAnsi" w:cs="David"/>
            <w:noProof/>
            <w:sz w:val="22"/>
          </w:rPr>
          <w:tab/>
        </w:r>
        <w:r w:rsidR="00BB1E78" w:rsidRPr="009241A0">
          <w:rPr>
            <w:rStyle w:val="Hyperlink"/>
            <w:rFonts w:ascii="David" w:hAnsi="David" w:cs="David" w:hint="cs"/>
            <w:rtl/>
          </w:rPr>
          <w:t>איכות ההצעה</w:t>
        </w:r>
        <w:r w:rsidR="00BB1E78">
          <w:rPr>
            <w:rStyle w:val="Hyperlink"/>
          </w:rPr>
          <w:tab/>
        </w:r>
        <w:r w:rsidR="00BB1E78">
          <w:fldChar w:fldCharType="begin"/>
        </w:r>
        <w:r w:rsidR="00BB1E78">
          <w:rPr>
            <w:rStyle w:val="Hyperlink"/>
          </w:rPr>
          <w:instrText xml:space="preserve"> PAGEREF _Toc256000042 \h </w:instrText>
        </w:r>
        <w:r w:rsidR="00BB1E78">
          <w:fldChar w:fldCharType="separate"/>
        </w:r>
        <w:r w:rsidR="002F4184">
          <w:rPr>
            <w:rStyle w:val="Hyperlink"/>
            <w:noProof/>
            <w:rtl/>
          </w:rPr>
          <w:t>25</w:t>
        </w:r>
        <w:r w:rsidR="00BB1E78">
          <w:fldChar w:fldCharType="end"/>
        </w:r>
      </w:hyperlink>
    </w:p>
    <w:p w:rsidR="0013494D" w:rsidRDefault="00745ACF" w:rsidP="004A2DBD">
      <w:pPr>
        <w:pStyle w:val="TOC1"/>
        <w:rPr>
          <w:rFonts w:asciiTheme="minorHAnsi" w:hAnsiTheme="minorHAnsi"/>
          <w:noProof/>
          <w:sz w:val="22"/>
        </w:rPr>
      </w:pPr>
      <w:hyperlink w:anchor="_Toc256000044" w:history="1">
        <w:r w:rsidR="00BB1E78">
          <w:rPr>
            <w:rStyle w:val="Hyperlink"/>
            <w:rFonts w:ascii="David" w:hAnsi="David" w:cs="David"/>
          </w:rPr>
          <w:t>6.</w:t>
        </w:r>
        <w:r w:rsidR="00BB1E78">
          <w:rPr>
            <w:rStyle w:val="Hyperlink"/>
            <w:rFonts w:asciiTheme="minorHAnsi" w:hAnsiTheme="minorHAnsi" w:cs="David"/>
            <w:noProof/>
            <w:sz w:val="22"/>
          </w:rPr>
          <w:tab/>
        </w:r>
        <w:r w:rsidR="00BB1E78" w:rsidRPr="009241A0">
          <w:rPr>
            <w:rStyle w:val="Hyperlink"/>
            <w:rFonts w:ascii="David" w:hAnsi="David" w:cs="David" w:hint="cs"/>
            <w:rtl/>
          </w:rPr>
          <w:t>התחייבויות נוספות של המציע</w:t>
        </w:r>
        <w:r w:rsidR="00BB1E78">
          <w:rPr>
            <w:rStyle w:val="Hyperlink"/>
          </w:rPr>
          <w:tab/>
        </w:r>
        <w:r w:rsidR="00BB1E78">
          <w:fldChar w:fldCharType="begin"/>
        </w:r>
        <w:r w:rsidR="00BB1E78">
          <w:rPr>
            <w:rStyle w:val="Hyperlink"/>
          </w:rPr>
          <w:instrText xml:space="preserve"> PAGEREF _Toc256000044 \h </w:instrText>
        </w:r>
        <w:r w:rsidR="00BB1E78">
          <w:fldChar w:fldCharType="separate"/>
        </w:r>
        <w:r w:rsidR="002F4184">
          <w:rPr>
            <w:rStyle w:val="Hyperlink"/>
            <w:noProof/>
            <w:rtl/>
          </w:rPr>
          <w:t>27</w:t>
        </w:r>
        <w:r w:rsidR="00BB1E78">
          <w:fldChar w:fldCharType="end"/>
        </w:r>
      </w:hyperlink>
    </w:p>
    <w:p w:rsidR="0013494D" w:rsidRDefault="00745ACF" w:rsidP="004A2DBD">
      <w:pPr>
        <w:pStyle w:val="TOC1"/>
        <w:rPr>
          <w:rFonts w:asciiTheme="minorHAnsi" w:hAnsiTheme="minorHAnsi"/>
          <w:noProof/>
          <w:sz w:val="22"/>
        </w:rPr>
      </w:pPr>
      <w:hyperlink w:anchor="_Toc256000045" w:history="1">
        <w:r w:rsidR="00BB1E78">
          <w:rPr>
            <w:rStyle w:val="Hyperlink"/>
            <w:rFonts w:ascii="David" w:hAnsi="David" w:cs="David"/>
          </w:rPr>
          <w:t>6.</w:t>
        </w:r>
        <w:r w:rsidR="00BB1E78">
          <w:rPr>
            <w:rStyle w:val="Hyperlink"/>
            <w:rFonts w:asciiTheme="minorHAnsi" w:hAnsiTheme="minorHAnsi" w:cs="David"/>
            <w:noProof/>
            <w:sz w:val="22"/>
          </w:rPr>
          <w:tab/>
        </w:r>
        <w:r w:rsidR="00BB1E78" w:rsidRPr="009241A0">
          <w:rPr>
            <w:rStyle w:val="Hyperlink"/>
            <w:rFonts w:ascii="David" w:hAnsi="David" w:cs="David" w:hint="cs"/>
            <w:rtl/>
          </w:rPr>
          <w:t>חלקים מההצעה אותם מבקש המציע להותיר חסויים</w:t>
        </w:r>
        <w:r w:rsidR="00BB1E78">
          <w:rPr>
            <w:rStyle w:val="Hyperlink"/>
          </w:rPr>
          <w:tab/>
        </w:r>
        <w:r w:rsidR="00BB1E78">
          <w:fldChar w:fldCharType="begin"/>
        </w:r>
        <w:r w:rsidR="00BB1E78">
          <w:rPr>
            <w:rStyle w:val="Hyperlink"/>
          </w:rPr>
          <w:instrText xml:space="preserve"> PAGEREF _Toc256000045 \h </w:instrText>
        </w:r>
        <w:r w:rsidR="00BB1E78">
          <w:fldChar w:fldCharType="separate"/>
        </w:r>
        <w:r w:rsidR="002F4184">
          <w:rPr>
            <w:rStyle w:val="Hyperlink"/>
            <w:noProof/>
            <w:rtl/>
          </w:rPr>
          <w:t>27</w:t>
        </w:r>
        <w:r w:rsidR="00BB1E78">
          <w:fldChar w:fldCharType="end"/>
        </w:r>
      </w:hyperlink>
    </w:p>
    <w:p w:rsidR="0013494D" w:rsidRDefault="00745ACF" w:rsidP="004A2DBD">
      <w:pPr>
        <w:pStyle w:val="TOC1"/>
        <w:rPr>
          <w:rFonts w:asciiTheme="minorHAnsi" w:hAnsiTheme="minorHAnsi"/>
          <w:noProof/>
          <w:sz w:val="22"/>
        </w:rPr>
      </w:pPr>
      <w:hyperlink w:anchor="_Toc256000047" w:history="1">
        <w:r w:rsidR="00BB1E78">
          <w:rPr>
            <w:rStyle w:val="Hyperlink"/>
            <w:rFonts w:ascii="David" w:hAnsi="David" w:cs="David"/>
          </w:rPr>
          <w:t>7.</w:t>
        </w:r>
        <w:r w:rsidR="00BB1E78">
          <w:rPr>
            <w:rStyle w:val="Hyperlink"/>
            <w:rFonts w:asciiTheme="minorHAnsi" w:hAnsiTheme="minorHAnsi" w:cs="David"/>
            <w:noProof/>
            <w:sz w:val="22"/>
          </w:rPr>
          <w:tab/>
        </w:r>
        <w:r w:rsidR="00BB1E78" w:rsidRPr="004759C9">
          <w:rPr>
            <w:rStyle w:val="Hyperlink"/>
            <w:rFonts w:ascii="David" w:hAnsi="David" w:cs="David" w:hint="cs"/>
            <w:rtl/>
          </w:rPr>
          <w:t>רשימת נספחים שיש לצרף להצעה</w:t>
        </w:r>
        <w:r w:rsidR="00BB1E78">
          <w:rPr>
            <w:rStyle w:val="Hyperlink"/>
          </w:rPr>
          <w:tab/>
        </w:r>
        <w:r w:rsidR="00BB1E78">
          <w:fldChar w:fldCharType="begin"/>
        </w:r>
        <w:r w:rsidR="00BB1E78">
          <w:rPr>
            <w:rStyle w:val="Hyperlink"/>
          </w:rPr>
          <w:instrText xml:space="preserve"> PAGEREF _Toc256000047 \h </w:instrText>
        </w:r>
        <w:r w:rsidR="00BB1E78">
          <w:fldChar w:fldCharType="separate"/>
        </w:r>
        <w:r w:rsidR="002F4184">
          <w:rPr>
            <w:rStyle w:val="Hyperlink"/>
            <w:noProof/>
            <w:rtl/>
          </w:rPr>
          <w:t>29</w:t>
        </w:r>
        <w:r w:rsidR="00BB1E78">
          <w:fldChar w:fldCharType="end"/>
        </w:r>
      </w:hyperlink>
    </w:p>
    <w:p w:rsidR="0013494D" w:rsidRDefault="00745ACF" w:rsidP="004A2DBD">
      <w:pPr>
        <w:pStyle w:val="TOC1"/>
        <w:rPr>
          <w:rFonts w:asciiTheme="minorHAnsi" w:hAnsiTheme="minorHAnsi"/>
          <w:noProof/>
          <w:sz w:val="22"/>
        </w:rPr>
      </w:pPr>
      <w:hyperlink w:anchor="_Toc256000048" w:history="1">
        <w:r w:rsidR="00BB1E78" w:rsidRPr="005D0A83">
          <w:rPr>
            <w:rStyle w:val="Hyperlink"/>
            <w:rFonts w:ascii="David" w:hAnsi="David" w:cs="David" w:hint="cs"/>
            <w:rtl/>
          </w:rPr>
          <w:t xml:space="preserve">פרק ג' </w:t>
        </w:r>
        <w:r w:rsidR="00BB1E78" w:rsidRPr="005D0A83">
          <w:rPr>
            <w:rStyle w:val="Hyperlink"/>
            <w:rFonts w:ascii="David" w:hAnsi="David" w:cs="David"/>
            <w:rtl/>
          </w:rPr>
          <w:t>–</w:t>
        </w:r>
        <w:r w:rsidR="00BB1E78" w:rsidRPr="005D0A83">
          <w:rPr>
            <w:rStyle w:val="Hyperlink"/>
            <w:rFonts w:ascii="David" w:hAnsi="David" w:cs="David" w:hint="cs"/>
            <w:rtl/>
          </w:rPr>
          <w:t xml:space="preserve"> </w:t>
        </w:r>
        <w:r w:rsidR="00BB1E78" w:rsidRPr="007E0594">
          <w:rPr>
            <w:rStyle w:val="Hyperlink"/>
            <w:rFonts w:ascii="David" w:hAnsi="David" w:cs="David"/>
            <w:rtl/>
          </w:rPr>
          <w:t>פירוט השירותים ותוכן ההתקשרות עם הספק הזוכה</w:t>
        </w:r>
        <w:r w:rsidR="00BB1E78">
          <w:rPr>
            <w:rStyle w:val="Hyperlink"/>
          </w:rPr>
          <w:tab/>
        </w:r>
        <w:r w:rsidR="00BB1E78">
          <w:fldChar w:fldCharType="begin"/>
        </w:r>
        <w:r w:rsidR="00BB1E78">
          <w:rPr>
            <w:rStyle w:val="Hyperlink"/>
          </w:rPr>
          <w:instrText xml:space="preserve"> PAGEREF _Toc256000048 \h </w:instrText>
        </w:r>
        <w:r w:rsidR="00BB1E78">
          <w:fldChar w:fldCharType="separate"/>
        </w:r>
        <w:r w:rsidR="002F4184">
          <w:rPr>
            <w:rStyle w:val="Hyperlink"/>
            <w:noProof/>
            <w:rtl/>
          </w:rPr>
          <w:t>35</w:t>
        </w:r>
        <w:r w:rsidR="00BB1E78">
          <w:fldChar w:fldCharType="end"/>
        </w:r>
      </w:hyperlink>
    </w:p>
    <w:p w:rsidR="0013494D" w:rsidRDefault="00745ACF" w:rsidP="004A2DBD">
      <w:pPr>
        <w:pStyle w:val="TOC1"/>
        <w:rPr>
          <w:rFonts w:asciiTheme="minorHAnsi" w:hAnsiTheme="minorHAnsi"/>
          <w:noProof/>
          <w:sz w:val="22"/>
        </w:rPr>
      </w:pPr>
      <w:hyperlink w:anchor="_Toc256000049" w:history="1">
        <w:r w:rsidR="00BB1E78" w:rsidRPr="002F1CE5">
          <w:rPr>
            <w:rStyle w:val="Hyperlink"/>
            <w:rFonts w:ascii="David" w:hAnsi="David" w:cs="David" w:hint="eastAsia"/>
            <w:rtl/>
          </w:rPr>
          <w:t>פרק</w:t>
        </w:r>
        <w:r w:rsidR="00BB1E78" w:rsidRPr="002F1CE5">
          <w:rPr>
            <w:rStyle w:val="Hyperlink"/>
            <w:rFonts w:ascii="David" w:hAnsi="David" w:cs="David"/>
            <w:rtl/>
          </w:rPr>
          <w:t xml:space="preserve"> </w:t>
        </w:r>
        <w:r w:rsidR="00BB1E78" w:rsidRPr="002F1CE5">
          <w:rPr>
            <w:rStyle w:val="Hyperlink"/>
            <w:rFonts w:ascii="David" w:hAnsi="David" w:cs="David" w:hint="eastAsia"/>
            <w:rtl/>
          </w:rPr>
          <w:t>ד</w:t>
        </w:r>
        <w:r w:rsidR="00BB1E78" w:rsidRPr="002F1CE5">
          <w:rPr>
            <w:rStyle w:val="Hyperlink"/>
            <w:rFonts w:ascii="David" w:hAnsi="David" w:cs="David"/>
            <w:rtl/>
          </w:rPr>
          <w:t xml:space="preserve">' – </w:t>
        </w:r>
        <w:r w:rsidR="00BB1E78" w:rsidRPr="002F1CE5">
          <w:rPr>
            <w:rStyle w:val="Hyperlink"/>
            <w:rFonts w:ascii="David" w:hAnsi="David" w:cs="David" w:hint="eastAsia"/>
            <w:rtl/>
          </w:rPr>
          <w:t>הסכם</w:t>
        </w:r>
        <w:r w:rsidR="00BB1E78" w:rsidRPr="002F1CE5">
          <w:rPr>
            <w:rStyle w:val="Hyperlink"/>
            <w:rFonts w:ascii="David" w:hAnsi="David" w:cs="David"/>
            <w:rtl/>
          </w:rPr>
          <w:t xml:space="preserve"> התקשרות</w:t>
        </w:r>
        <w:r w:rsidR="00BB1E78">
          <w:rPr>
            <w:rStyle w:val="Hyperlink"/>
          </w:rPr>
          <w:tab/>
        </w:r>
        <w:r w:rsidR="00BB1E78">
          <w:fldChar w:fldCharType="begin"/>
        </w:r>
        <w:r w:rsidR="00BB1E78">
          <w:rPr>
            <w:rStyle w:val="Hyperlink"/>
          </w:rPr>
          <w:instrText xml:space="preserve"> PAGEREF _Toc256000049 \h </w:instrText>
        </w:r>
        <w:r w:rsidR="00BB1E78">
          <w:fldChar w:fldCharType="separate"/>
        </w:r>
        <w:r w:rsidR="002F4184">
          <w:rPr>
            <w:rStyle w:val="Hyperlink"/>
            <w:noProof/>
            <w:rtl/>
          </w:rPr>
          <w:t>39</w:t>
        </w:r>
        <w:r w:rsidR="00BB1E78">
          <w:fldChar w:fldCharType="end"/>
        </w:r>
      </w:hyperlink>
    </w:p>
    <w:p w:rsidR="0013494D" w:rsidRDefault="00BB1E78" w:rsidP="00556F33">
      <w:pPr>
        <w:rPr>
          <w:rFonts w:ascii="David" w:hAnsi="David" w:cs="David"/>
          <w:sz w:val="36"/>
          <w:szCs w:val="36"/>
          <w:rtl/>
        </w:rPr>
      </w:pPr>
      <w:r>
        <w:rPr>
          <w:rFonts w:ascii="David" w:hAnsi="David" w:cs="David"/>
          <w:sz w:val="36"/>
          <w:szCs w:val="36"/>
          <w:rtl/>
        </w:rPr>
        <w:fldChar w:fldCharType="end"/>
      </w:r>
    </w:p>
    <w:p w:rsidR="00556F33" w:rsidRPr="00B63569" w:rsidRDefault="00556F33" w:rsidP="00556F33">
      <w:pPr>
        <w:rPr>
          <w:rFonts w:ascii="David" w:hAnsi="David" w:cs="David"/>
          <w:sz w:val="28"/>
          <w:szCs w:val="28"/>
          <w:rtl/>
        </w:rPr>
      </w:pPr>
    </w:p>
    <w:p w:rsidR="00556F33" w:rsidRPr="00B63569" w:rsidRDefault="00556F33" w:rsidP="00556F33">
      <w:pPr>
        <w:rPr>
          <w:rFonts w:ascii="David" w:hAnsi="David" w:cs="David"/>
          <w:sz w:val="36"/>
          <w:szCs w:val="36"/>
          <w:rtl/>
        </w:rPr>
      </w:pPr>
    </w:p>
    <w:p w:rsidR="00556F33" w:rsidRPr="00B63569" w:rsidRDefault="00556F33" w:rsidP="00556F33">
      <w:pPr>
        <w:tabs>
          <w:tab w:val="left" w:pos="504"/>
        </w:tabs>
        <w:spacing w:line="360" w:lineRule="auto"/>
        <w:rPr>
          <w:rFonts w:ascii="David" w:hAnsi="David" w:cs="David"/>
          <w:b/>
          <w:bCs/>
          <w:sz w:val="22"/>
          <w:szCs w:val="22"/>
          <w:rtl/>
        </w:rPr>
        <w:sectPr w:rsidR="00556F33" w:rsidRPr="00B63569" w:rsidSect="00556F33">
          <w:footerReference w:type="first" r:id="rId19"/>
          <w:pgSz w:w="11906" w:h="16838" w:code="9"/>
          <w:pgMar w:top="1616" w:right="1826" w:bottom="1440" w:left="1800" w:header="709" w:footer="709" w:gutter="0"/>
          <w:cols w:space="708"/>
          <w:bidi/>
          <w:rtlGutter/>
          <w:docGrid w:linePitch="360"/>
        </w:sectPr>
      </w:pPr>
    </w:p>
    <w:p w:rsidR="00556F33" w:rsidRDefault="00556F33" w:rsidP="00556F33">
      <w:pPr>
        <w:pStyle w:val="14"/>
        <w:keepNext/>
        <w:widowControl/>
        <w:tabs>
          <w:tab w:val="left" w:pos="283"/>
        </w:tabs>
        <w:spacing w:before="240" w:after="240" w:line="360" w:lineRule="auto"/>
        <w:ind w:left="357"/>
        <w:rPr>
          <w:rFonts w:ascii="David" w:hAnsi="David" w:cs="David"/>
          <w:rtl/>
        </w:rPr>
        <w:sectPr w:rsidR="00556F33" w:rsidSect="00556F33">
          <w:type w:val="continuous"/>
          <w:pgSz w:w="11906" w:h="16838" w:code="9"/>
          <w:pgMar w:top="1616" w:right="1826" w:bottom="1440" w:left="1800" w:header="709" w:footer="709" w:gutter="0"/>
          <w:cols w:space="708"/>
          <w:titlePg/>
          <w:bidi/>
          <w:rtlGutter/>
          <w:docGrid w:linePitch="360"/>
        </w:sectPr>
      </w:pPr>
    </w:p>
    <w:p w:rsidR="00556F33" w:rsidRDefault="00556F33" w:rsidP="00556F33">
      <w:pPr>
        <w:rPr>
          <w:rFonts w:ascii="David" w:hAnsi="David" w:cs="David"/>
          <w:rtl/>
        </w:rPr>
      </w:pPr>
    </w:p>
    <w:p w:rsidR="00556F33" w:rsidRDefault="00556F33" w:rsidP="00556F33">
      <w:pPr>
        <w:rPr>
          <w:rFonts w:ascii="David" w:hAnsi="David" w:cs="David"/>
          <w:rtl/>
        </w:rPr>
      </w:pPr>
    </w:p>
    <w:p w:rsidR="00556F33" w:rsidRDefault="00556F33" w:rsidP="00556F33">
      <w:pPr>
        <w:rPr>
          <w:rFonts w:ascii="David" w:hAnsi="David" w:cs="David"/>
          <w:rtl/>
        </w:rPr>
      </w:pPr>
    </w:p>
    <w:p w:rsidR="00556F33" w:rsidRDefault="00556F33" w:rsidP="00556F33">
      <w:pPr>
        <w:rPr>
          <w:rFonts w:ascii="David" w:hAnsi="David" w:cs="David"/>
          <w:rtl/>
        </w:rPr>
      </w:pPr>
    </w:p>
    <w:p w:rsidR="00556F33" w:rsidRDefault="00556F33" w:rsidP="00556F33">
      <w:pPr>
        <w:rPr>
          <w:rFonts w:ascii="David" w:hAnsi="David" w:cs="David"/>
          <w:rtl/>
        </w:rPr>
      </w:pPr>
    </w:p>
    <w:p w:rsidR="00556F33" w:rsidRDefault="00556F33" w:rsidP="00556F33">
      <w:pPr>
        <w:rPr>
          <w:rFonts w:ascii="David" w:hAnsi="David" w:cs="David"/>
          <w:rtl/>
        </w:rPr>
      </w:pPr>
    </w:p>
    <w:p w:rsidR="00556F33" w:rsidRDefault="00556F33" w:rsidP="00556F33">
      <w:pPr>
        <w:rPr>
          <w:rFonts w:ascii="David" w:hAnsi="David" w:cs="David"/>
          <w:rtl/>
        </w:rPr>
      </w:pPr>
    </w:p>
    <w:p w:rsidR="00556F33" w:rsidRDefault="00556F33" w:rsidP="00556F33">
      <w:pPr>
        <w:rPr>
          <w:rFonts w:ascii="David" w:hAnsi="David" w:cs="David"/>
          <w:rtl/>
        </w:rPr>
      </w:pPr>
    </w:p>
    <w:p w:rsidR="00556F33" w:rsidRDefault="00556F33" w:rsidP="00556F33">
      <w:pPr>
        <w:rPr>
          <w:rFonts w:ascii="David" w:hAnsi="David" w:cs="David"/>
          <w:rtl/>
        </w:rPr>
      </w:pPr>
    </w:p>
    <w:p w:rsidR="00556F33" w:rsidRDefault="00556F33" w:rsidP="00556F33">
      <w:pPr>
        <w:rPr>
          <w:rFonts w:ascii="David" w:hAnsi="David" w:cs="David"/>
          <w:rtl/>
        </w:rPr>
      </w:pPr>
    </w:p>
    <w:p w:rsidR="00556F33" w:rsidRDefault="00556F33" w:rsidP="00556F33">
      <w:pPr>
        <w:rPr>
          <w:rFonts w:ascii="David" w:hAnsi="David" w:cs="David"/>
          <w:rtl/>
        </w:rPr>
      </w:pPr>
    </w:p>
    <w:p w:rsidR="00556F33" w:rsidRDefault="00556F33" w:rsidP="00556F33">
      <w:pPr>
        <w:rPr>
          <w:rFonts w:ascii="David" w:hAnsi="David" w:cs="David"/>
          <w:rtl/>
        </w:rPr>
      </w:pPr>
    </w:p>
    <w:p w:rsidR="00556F33" w:rsidRPr="001735D3" w:rsidRDefault="00556F33" w:rsidP="00556F33">
      <w:pPr>
        <w:rPr>
          <w:rFonts w:ascii="David" w:hAnsi="David" w:cs="David"/>
          <w:b/>
          <w:bCs/>
          <w:rtl/>
        </w:rPr>
      </w:pPr>
    </w:p>
    <w:p w:rsidR="00556F33" w:rsidRPr="001735D3" w:rsidRDefault="00BB1E78" w:rsidP="00556F33">
      <w:pPr>
        <w:pStyle w:val="14"/>
        <w:jc w:val="center"/>
        <w:rPr>
          <w:rFonts w:ascii="David" w:hAnsi="David" w:cs="David"/>
          <w:sz w:val="72"/>
          <w:szCs w:val="72"/>
          <w:rtl/>
        </w:rPr>
        <w:sectPr w:rsidR="00556F33" w:rsidRPr="001735D3" w:rsidSect="00556F33">
          <w:pgSz w:w="11906" w:h="16838" w:code="9"/>
          <w:pgMar w:top="1616" w:right="1826" w:bottom="1440" w:left="1800" w:header="709" w:footer="709" w:gutter="0"/>
          <w:cols w:space="708"/>
          <w:titlePg/>
          <w:bidi/>
          <w:rtlGutter/>
          <w:docGrid w:linePitch="360"/>
        </w:sectPr>
      </w:pPr>
      <w:bookmarkStart w:id="17" w:name="_Toc256000027"/>
      <w:bookmarkStart w:id="18" w:name="_Toc256000002"/>
      <w:bookmarkStart w:id="19" w:name="_Toc7454423"/>
      <w:r w:rsidRPr="001735D3">
        <w:rPr>
          <w:rFonts w:ascii="David" w:hAnsi="David" w:cs="David"/>
          <w:sz w:val="72"/>
          <w:szCs w:val="72"/>
          <w:rtl/>
        </w:rPr>
        <w:t>פרק א'- הליך המכרז</w:t>
      </w:r>
      <w:bookmarkEnd w:id="17"/>
      <w:bookmarkEnd w:id="18"/>
      <w:bookmarkEnd w:id="19"/>
    </w:p>
    <w:p w:rsidR="00556F33" w:rsidRDefault="00BB1E78" w:rsidP="00556F33">
      <w:pPr>
        <w:pStyle w:val="14"/>
        <w:numPr>
          <w:ilvl w:val="0"/>
          <w:numId w:val="51"/>
        </w:numPr>
        <w:jc w:val="center"/>
        <w:rPr>
          <w:rFonts w:ascii="David" w:hAnsi="David" w:cs="David"/>
          <w:rtl/>
        </w:rPr>
      </w:pPr>
      <w:bookmarkStart w:id="20" w:name="_Toc256000029"/>
      <w:bookmarkStart w:id="21" w:name="_Toc256000004"/>
      <w:bookmarkStart w:id="22" w:name="_Toc7454424"/>
      <w:r w:rsidRPr="009241A0">
        <w:rPr>
          <w:rFonts w:ascii="David" w:hAnsi="David" w:cs="David"/>
          <w:rtl/>
        </w:rPr>
        <w:lastRenderedPageBreak/>
        <w:t>הצגת ה</w:t>
      </w:r>
      <w:r w:rsidRPr="009241A0">
        <w:rPr>
          <w:rFonts w:ascii="David" w:hAnsi="David" w:cs="David" w:hint="cs"/>
          <w:rtl/>
        </w:rPr>
        <w:t>מכרז</w:t>
      </w:r>
      <w:bookmarkEnd w:id="20"/>
      <w:bookmarkEnd w:id="21"/>
      <w:bookmarkEnd w:id="22"/>
    </w:p>
    <w:p w:rsidR="00556F33" w:rsidRPr="009241A0" w:rsidRDefault="00556F33" w:rsidP="00556F33"/>
    <w:p w:rsidR="00556F33" w:rsidRPr="00B63569" w:rsidRDefault="00BB1E78" w:rsidP="00556F33">
      <w:pPr>
        <w:pStyle w:val="25"/>
        <w:keepNext/>
        <w:keepLines/>
        <w:widowControl/>
        <w:numPr>
          <w:ilvl w:val="1"/>
          <w:numId w:val="51"/>
        </w:numPr>
        <w:tabs>
          <w:tab w:val="left" w:pos="1050"/>
        </w:tabs>
        <w:spacing w:after="120"/>
        <w:ind w:left="788" w:hanging="431"/>
        <w:jc w:val="both"/>
        <w:rPr>
          <w:rFonts w:ascii="David" w:hAnsi="David" w:cs="David"/>
          <w:rtl/>
        </w:rPr>
      </w:pPr>
      <w:bookmarkStart w:id="23" w:name="_Toc516503345"/>
      <w:r w:rsidRPr="00B63569">
        <w:rPr>
          <w:rFonts w:ascii="David" w:hAnsi="David" w:cs="David"/>
          <w:rtl/>
        </w:rPr>
        <w:t>עקרונות ה</w:t>
      </w:r>
      <w:bookmarkEnd w:id="23"/>
      <w:r>
        <w:rPr>
          <w:rFonts w:ascii="David" w:hAnsi="David" w:cs="David" w:hint="cs"/>
          <w:rtl/>
        </w:rPr>
        <w:t>מכרז</w:t>
      </w:r>
    </w:p>
    <w:p w:rsidR="00556F33" w:rsidRDefault="00BB1E78" w:rsidP="00556F33">
      <w:pPr>
        <w:pStyle w:val="3-2"/>
        <w:numPr>
          <w:ilvl w:val="2"/>
          <w:numId w:val="51"/>
        </w:numPr>
        <w:ind w:left="1334" w:hanging="851"/>
        <w:outlineLvl w:val="9"/>
        <w:rPr>
          <w:rFonts w:ascii="David" w:hAnsi="David"/>
        </w:rPr>
      </w:pPr>
      <w:r w:rsidRPr="006F2667">
        <w:rPr>
          <w:rFonts w:ascii="David" w:hAnsi="David"/>
          <w:rtl/>
        </w:rPr>
        <w:t xml:space="preserve">מכרז זה </w:t>
      </w:r>
      <w:r>
        <w:rPr>
          <w:rFonts w:ascii="David" w:hAnsi="David" w:hint="cs"/>
          <w:rtl/>
        </w:rPr>
        <w:t xml:space="preserve">נערך בהתאם </w:t>
      </w:r>
      <w:r w:rsidRPr="006F2667">
        <w:rPr>
          <w:rFonts w:ascii="David" w:hAnsi="David" w:hint="cs"/>
          <w:rtl/>
        </w:rPr>
        <w:t>לתקנות חובת המכרזים, התשנ"ג-1993 (</w:t>
      </w:r>
      <w:r>
        <w:rPr>
          <w:rFonts w:ascii="David" w:hAnsi="David" w:hint="cs"/>
          <w:rtl/>
        </w:rPr>
        <w:t>"</w:t>
      </w:r>
      <w:r w:rsidRPr="00F71085">
        <w:rPr>
          <w:rFonts w:ascii="David" w:hAnsi="David" w:hint="cs"/>
          <w:b/>
          <w:bCs/>
          <w:rtl/>
        </w:rPr>
        <w:t>תקנות חובת המכרזים</w:t>
      </w:r>
      <w:r>
        <w:rPr>
          <w:rFonts w:ascii="David" w:hAnsi="David" w:hint="cs"/>
          <w:rtl/>
        </w:rPr>
        <w:t>"</w:t>
      </w:r>
      <w:r w:rsidRPr="006F2667">
        <w:rPr>
          <w:rFonts w:ascii="David" w:hAnsi="David" w:hint="cs"/>
          <w:rtl/>
        </w:rPr>
        <w:t>)</w:t>
      </w:r>
      <w:r w:rsidRPr="006F2667">
        <w:rPr>
          <w:rFonts w:ascii="David" w:hAnsi="David"/>
          <w:rtl/>
        </w:rPr>
        <w:t>.</w:t>
      </w:r>
      <w:r w:rsidRPr="006F2667">
        <w:rPr>
          <w:rFonts w:ascii="David" w:hAnsi="David" w:hint="cs"/>
          <w:rtl/>
        </w:rPr>
        <w:t xml:space="preserve"> </w:t>
      </w:r>
    </w:p>
    <w:p w:rsidR="00556F33" w:rsidRDefault="00BB1E78" w:rsidP="00556F33">
      <w:pPr>
        <w:pStyle w:val="3-2"/>
        <w:numPr>
          <w:ilvl w:val="2"/>
          <w:numId w:val="51"/>
        </w:numPr>
        <w:ind w:left="1334" w:hanging="851"/>
        <w:outlineLvl w:val="9"/>
        <w:rPr>
          <w:rFonts w:ascii="David" w:hAnsi="David"/>
        </w:rPr>
      </w:pPr>
      <w:r>
        <w:rPr>
          <w:rFonts w:ascii="David" w:hAnsi="David" w:hint="cs"/>
          <w:rtl/>
        </w:rPr>
        <w:t>במסגרת המכרז</w:t>
      </w:r>
      <w:r w:rsidRPr="006F2667">
        <w:rPr>
          <w:rFonts w:ascii="David" w:hAnsi="David"/>
          <w:rtl/>
        </w:rPr>
        <w:t xml:space="preserve"> </w:t>
      </w:r>
      <w:r>
        <w:rPr>
          <w:rFonts w:ascii="David" w:hAnsi="David" w:hint="cs"/>
          <w:rtl/>
        </w:rPr>
        <w:t xml:space="preserve">תיבחן עמידת </w:t>
      </w:r>
      <w:r w:rsidRPr="006F2667">
        <w:rPr>
          <w:rFonts w:ascii="David" w:hAnsi="David" w:hint="cs"/>
          <w:rtl/>
        </w:rPr>
        <w:t>ההצעות</w:t>
      </w:r>
      <w:r>
        <w:rPr>
          <w:rFonts w:ascii="David" w:hAnsi="David" w:hint="cs"/>
          <w:rtl/>
        </w:rPr>
        <w:t xml:space="preserve"> </w:t>
      </w:r>
      <w:r w:rsidRPr="006F2667">
        <w:rPr>
          <w:rFonts w:ascii="David" w:hAnsi="David"/>
          <w:rtl/>
        </w:rPr>
        <w:t xml:space="preserve">בתנאי </w:t>
      </w:r>
      <w:r w:rsidRPr="006F2667">
        <w:rPr>
          <w:rFonts w:ascii="David" w:hAnsi="David" w:hint="cs"/>
          <w:rtl/>
        </w:rPr>
        <w:t xml:space="preserve">המכרז, </w:t>
      </w:r>
      <w:r>
        <w:rPr>
          <w:rFonts w:ascii="David" w:hAnsi="David" w:hint="cs"/>
          <w:rtl/>
        </w:rPr>
        <w:t>ובכלל זה</w:t>
      </w:r>
      <w:r w:rsidRPr="006F2667">
        <w:rPr>
          <w:rFonts w:ascii="David" w:hAnsi="David" w:hint="cs"/>
          <w:rtl/>
        </w:rPr>
        <w:t xml:space="preserve"> תנאי </w:t>
      </w:r>
      <w:r w:rsidRPr="006F2667">
        <w:rPr>
          <w:rFonts w:ascii="David" w:hAnsi="David"/>
          <w:rtl/>
        </w:rPr>
        <w:t>הסף</w:t>
      </w:r>
      <w:r>
        <w:rPr>
          <w:rFonts w:ascii="David" w:hAnsi="David" w:hint="cs"/>
          <w:rtl/>
        </w:rPr>
        <w:t xml:space="preserve"> להשתתפות במכרז</w:t>
      </w:r>
      <w:r w:rsidRPr="006F2667">
        <w:rPr>
          <w:rFonts w:ascii="David" w:hAnsi="David" w:hint="cs"/>
          <w:rtl/>
        </w:rPr>
        <w:t xml:space="preserve"> </w:t>
      </w:r>
      <w:r>
        <w:rPr>
          <w:rFonts w:ascii="David" w:hAnsi="David" w:hint="cs"/>
          <w:rtl/>
        </w:rPr>
        <w:t>והגשת מסמכים נדרשים. בנוסף כל הצעה תקבל ניקוד בהתאם לאמות המידה המפורטים במכרז</w:t>
      </w:r>
      <w:r w:rsidRPr="00D7207B">
        <w:rPr>
          <w:rFonts w:ascii="David" w:hAnsi="David" w:hint="cs"/>
          <w:rtl/>
        </w:rPr>
        <w:t>;</w:t>
      </w:r>
      <w:r w:rsidRPr="006F2667">
        <w:rPr>
          <w:rFonts w:ascii="David" w:hAnsi="David"/>
          <w:rtl/>
        </w:rPr>
        <w:t xml:space="preserve"> </w:t>
      </w:r>
    </w:p>
    <w:p w:rsidR="00556F33" w:rsidRDefault="00BB1E78" w:rsidP="00556F33">
      <w:pPr>
        <w:pStyle w:val="3-2"/>
        <w:numPr>
          <w:ilvl w:val="2"/>
          <w:numId w:val="51"/>
        </w:numPr>
        <w:ind w:left="1334" w:hanging="851"/>
        <w:outlineLvl w:val="9"/>
        <w:rPr>
          <w:rFonts w:ascii="David" w:hAnsi="David"/>
        </w:rPr>
      </w:pPr>
      <w:r>
        <w:rPr>
          <w:rFonts w:ascii="David" w:hAnsi="David" w:hint="cs"/>
          <w:rtl/>
        </w:rPr>
        <w:t>ההצעות אשר עמדו בתנאי המכרז ידורגו בהתאם לניקוד שניתן להן, ו</w:t>
      </w:r>
      <w:r>
        <w:rPr>
          <w:rFonts w:ascii="David" w:hAnsi="David"/>
          <w:rtl/>
        </w:rPr>
        <w:t>המזמין</w:t>
      </w:r>
      <w:r w:rsidRPr="006F2667">
        <w:rPr>
          <w:rFonts w:ascii="David" w:hAnsi="David"/>
          <w:rtl/>
        </w:rPr>
        <w:t xml:space="preserve"> י</w:t>
      </w:r>
      <w:r>
        <w:rPr>
          <w:rFonts w:ascii="David" w:hAnsi="David" w:hint="cs"/>
          <w:rtl/>
        </w:rPr>
        <w:t>כריז על</w:t>
      </w:r>
      <w:r w:rsidRPr="006F2667">
        <w:rPr>
          <w:rFonts w:ascii="David" w:hAnsi="David"/>
          <w:rtl/>
        </w:rPr>
        <w:t xml:space="preserve"> המדורג ראשון</w:t>
      </w:r>
      <w:r>
        <w:rPr>
          <w:rFonts w:ascii="David" w:hAnsi="David" w:hint="cs"/>
          <w:rtl/>
        </w:rPr>
        <w:t xml:space="preserve"> כזוכה במכרז, </w:t>
      </w:r>
      <w:r w:rsidRPr="00D7207B">
        <w:rPr>
          <w:rFonts w:ascii="David" w:hAnsi="David" w:hint="cs"/>
          <w:rtl/>
        </w:rPr>
        <w:t>הכל כמפורט להלן;</w:t>
      </w:r>
    </w:p>
    <w:p w:rsidR="00556F33" w:rsidRPr="00B63569" w:rsidRDefault="00BB1E78" w:rsidP="00556F33">
      <w:pPr>
        <w:pStyle w:val="25"/>
        <w:keepNext/>
        <w:keepLines/>
        <w:widowControl/>
        <w:numPr>
          <w:ilvl w:val="1"/>
          <w:numId w:val="51"/>
        </w:numPr>
        <w:tabs>
          <w:tab w:val="left" w:pos="1050"/>
        </w:tabs>
        <w:spacing w:after="120"/>
        <w:ind w:left="788" w:hanging="431"/>
        <w:jc w:val="both"/>
        <w:rPr>
          <w:rFonts w:ascii="David" w:hAnsi="David" w:cs="David"/>
          <w:rtl/>
        </w:rPr>
      </w:pPr>
      <w:r w:rsidRPr="00B63569">
        <w:rPr>
          <w:rFonts w:ascii="David" w:hAnsi="David" w:cs="David"/>
          <w:rtl/>
        </w:rPr>
        <w:t>תנאי סף להשתתפות במכרז</w:t>
      </w:r>
    </w:p>
    <w:p w:rsidR="00556F33" w:rsidRPr="00B63569" w:rsidRDefault="00BB1E78" w:rsidP="00556F33">
      <w:pPr>
        <w:pStyle w:val="3-2"/>
        <w:numPr>
          <w:ilvl w:val="2"/>
          <w:numId w:val="51"/>
        </w:numPr>
        <w:ind w:left="1334" w:hanging="851"/>
        <w:outlineLvl w:val="9"/>
        <w:rPr>
          <w:rFonts w:ascii="David" w:hAnsi="David"/>
        </w:rPr>
      </w:pPr>
      <w:r w:rsidRPr="008E4A49">
        <w:rPr>
          <w:rFonts w:ascii="David" w:hAnsi="David"/>
          <w:rtl/>
        </w:rPr>
        <w:t>רשאי להשתתף במכרז מציע אשר עומד, במועד</w:t>
      </w:r>
      <w:r w:rsidRPr="008E4A49">
        <w:rPr>
          <w:rFonts w:ascii="David" w:hAnsi="David" w:hint="cs"/>
          <w:rtl/>
        </w:rPr>
        <w:t xml:space="preserve"> האחרון ל</w:t>
      </w:r>
      <w:r w:rsidRPr="008E4A49">
        <w:rPr>
          <w:rFonts w:ascii="David" w:hAnsi="David"/>
          <w:rtl/>
        </w:rPr>
        <w:t>הגשת ההצע</w:t>
      </w:r>
      <w:r w:rsidRPr="008E4A49">
        <w:rPr>
          <w:rFonts w:ascii="David" w:hAnsi="David" w:hint="cs"/>
          <w:rtl/>
        </w:rPr>
        <w:t>ות</w:t>
      </w:r>
      <w:r w:rsidRPr="008E4A49">
        <w:rPr>
          <w:rFonts w:ascii="David" w:hAnsi="David"/>
          <w:rtl/>
        </w:rPr>
        <w:t>, ב</w:t>
      </w:r>
      <w:r>
        <w:rPr>
          <w:rFonts w:ascii="David" w:hAnsi="David" w:hint="cs"/>
          <w:rtl/>
        </w:rPr>
        <w:t>כל ה</w:t>
      </w:r>
      <w:r w:rsidRPr="008E4A49">
        <w:rPr>
          <w:rFonts w:ascii="David" w:hAnsi="David"/>
          <w:rtl/>
        </w:rPr>
        <w:t>דרישות הבאות</w:t>
      </w:r>
      <w:r>
        <w:rPr>
          <w:rFonts w:ascii="David" w:hAnsi="David" w:hint="cs"/>
          <w:rtl/>
        </w:rPr>
        <w:t xml:space="preserve">. </w:t>
      </w:r>
      <w:r w:rsidRPr="008A2C04">
        <w:rPr>
          <w:rFonts w:ascii="David" w:hAnsi="David" w:hint="cs"/>
          <w:rtl/>
        </w:rPr>
        <w:t>הוכחת העמידה בתנאי הסף המנויים ל</w:t>
      </w:r>
      <w:r>
        <w:rPr>
          <w:rFonts w:ascii="David" w:hAnsi="David" w:hint="cs"/>
          <w:rtl/>
        </w:rPr>
        <w:t>ה</w:t>
      </w:r>
      <w:r w:rsidRPr="008A2C04">
        <w:rPr>
          <w:rFonts w:ascii="David" w:hAnsi="David" w:hint="cs"/>
          <w:rtl/>
        </w:rPr>
        <w:t>ל</w:t>
      </w:r>
      <w:r>
        <w:rPr>
          <w:rFonts w:ascii="David" w:hAnsi="David" w:hint="cs"/>
          <w:rtl/>
        </w:rPr>
        <w:t>ן</w:t>
      </w:r>
      <w:r w:rsidRPr="008A2C04">
        <w:rPr>
          <w:rFonts w:ascii="David" w:hAnsi="David" w:hint="cs"/>
          <w:rtl/>
        </w:rPr>
        <w:t xml:space="preserve">, תתבצע בהתאם להוראות </w:t>
      </w:r>
      <w:r>
        <w:rPr>
          <w:rFonts w:ascii="David" w:hAnsi="David" w:hint="cs"/>
          <w:rtl/>
        </w:rPr>
        <w:t>חוברת</w:t>
      </w:r>
      <w:r w:rsidRPr="008A2C04">
        <w:rPr>
          <w:rFonts w:ascii="David" w:hAnsi="David" w:hint="cs"/>
          <w:rtl/>
        </w:rPr>
        <w:t xml:space="preserve"> ההצעה</w:t>
      </w:r>
      <w:r>
        <w:rPr>
          <w:rFonts w:ascii="David" w:hAnsi="David" w:hint="cs"/>
          <w:rtl/>
        </w:rPr>
        <w:t xml:space="preserve"> (</w:t>
      </w:r>
      <w:r w:rsidRPr="008E4A49">
        <w:rPr>
          <w:rFonts w:ascii="David" w:hAnsi="David" w:hint="cs"/>
          <w:b/>
          <w:bCs/>
          <w:rtl/>
        </w:rPr>
        <w:t>פרק ב</w:t>
      </w:r>
      <w:r>
        <w:rPr>
          <w:rFonts w:ascii="David" w:hAnsi="David" w:hint="cs"/>
          <w:rtl/>
        </w:rPr>
        <w:t>)</w:t>
      </w:r>
      <w:r w:rsidRPr="00B63569">
        <w:rPr>
          <w:rFonts w:ascii="David" w:hAnsi="David"/>
          <w:rtl/>
        </w:rPr>
        <w:t>:</w:t>
      </w:r>
    </w:p>
    <w:p w:rsidR="00556F33" w:rsidRPr="00390B5E" w:rsidRDefault="00BB1E78" w:rsidP="00556F33">
      <w:pPr>
        <w:pStyle w:val="3-2"/>
        <w:numPr>
          <w:ilvl w:val="2"/>
          <w:numId w:val="51"/>
        </w:numPr>
        <w:ind w:left="1334" w:hanging="851"/>
        <w:outlineLvl w:val="9"/>
        <w:rPr>
          <w:rFonts w:ascii="David" w:hAnsi="David"/>
          <w:b/>
          <w:bCs/>
        </w:rPr>
      </w:pPr>
      <w:r w:rsidRPr="00390B5E">
        <w:rPr>
          <w:rFonts w:ascii="David" w:hAnsi="David" w:hint="cs"/>
          <w:b/>
          <w:bCs/>
          <w:rtl/>
        </w:rPr>
        <w:t>תנאי סף מנהליים:</w:t>
      </w:r>
    </w:p>
    <w:p w:rsidR="00556F33" w:rsidRDefault="00BB1E78" w:rsidP="00556F33">
      <w:pPr>
        <w:pStyle w:val="4-2"/>
        <w:numPr>
          <w:ilvl w:val="3"/>
          <w:numId w:val="51"/>
        </w:numPr>
        <w:ind w:left="1617" w:hanging="537"/>
        <w:outlineLvl w:val="9"/>
        <w:rPr>
          <w:rFonts w:ascii="David" w:hAnsi="David"/>
        </w:rPr>
      </w:pPr>
      <w:r>
        <w:rPr>
          <w:rFonts w:ascii="David" w:hAnsi="David" w:hint="cs"/>
          <w:rtl/>
        </w:rPr>
        <w:t>ככל שחלה על המציע חובת רישום בישראל, עליו להיות</w:t>
      </w:r>
      <w:r w:rsidRPr="006F2667">
        <w:rPr>
          <w:rFonts w:ascii="David" w:hAnsi="David"/>
          <w:rtl/>
        </w:rPr>
        <w:t xml:space="preserve"> רשום כדין. </w:t>
      </w:r>
      <w:r>
        <w:rPr>
          <w:rFonts w:ascii="David" w:hAnsi="David" w:hint="cs"/>
          <w:rtl/>
        </w:rPr>
        <w:t>בפרט, אם המציע הוא תאגיד או</w:t>
      </w:r>
      <w:r w:rsidRPr="00B63569">
        <w:rPr>
          <w:rFonts w:ascii="David" w:hAnsi="David"/>
          <w:rtl/>
        </w:rPr>
        <w:t xml:space="preserve"> שותפות, על</w:t>
      </w:r>
      <w:r>
        <w:rPr>
          <w:rFonts w:ascii="David" w:hAnsi="David" w:hint="cs"/>
          <w:rtl/>
        </w:rPr>
        <w:t>יו להיות רשום במרשם הרלוונטי, אם המציע הוא עוסק מורשה או פטור עליו להיות רשום בהתאם</w:t>
      </w:r>
      <w:r w:rsidRPr="00B63569">
        <w:rPr>
          <w:rFonts w:ascii="David" w:hAnsi="David"/>
          <w:rtl/>
        </w:rPr>
        <w:t>.</w:t>
      </w:r>
    </w:p>
    <w:p w:rsidR="00556F33" w:rsidRPr="00394AD2" w:rsidRDefault="00BB1E78" w:rsidP="00556F33">
      <w:pPr>
        <w:pStyle w:val="4-2"/>
        <w:numPr>
          <w:ilvl w:val="3"/>
          <w:numId w:val="51"/>
        </w:numPr>
        <w:ind w:left="1617" w:hanging="537"/>
        <w:outlineLvl w:val="9"/>
        <w:rPr>
          <w:rFonts w:ascii="David" w:hAnsi="David"/>
        </w:rPr>
      </w:pPr>
      <w:r w:rsidRPr="004555E5">
        <w:rPr>
          <w:rFonts w:ascii="David" w:hAnsi="David" w:hint="cs"/>
          <w:rtl/>
        </w:rPr>
        <w:t xml:space="preserve">המציע עומד בדרישות </w:t>
      </w:r>
      <w:r w:rsidRPr="004555E5">
        <w:rPr>
          <w:rFonts w:ascii="David" w:hAnsi="David"/>
          <w:rtl/>
        </w:rPr>
        <w:t>חוק עסקאות גופים ציבוריים, התשל"ו- 1976</w:t>
      </w:r>
      <w:r w:rsidRPr="004555E5">
        <w:rPr>
          <w:rFonts w:ascii="David" w:hAnsi="David"/>
        </w:rPr>
        <w:t xml:space="preserve"> </w:t>
      </w:r>
      <w:r w:rsidRPr="004555E5">
        <w:rPr>
          <w:rFonts w:ascii="David" w:hAnsi="David"/>
          <w:rtl/>
        </w:rPr>
        <w:t>("</w:t>
      </w:r>
      <w:r w:rsidRPr="004555E5">
        <w:rPr>
          <w:rFonts w:ascii="David" w:hAnsi="David"/>
          <w:b/>
          <w:bCs/>
          <w:rtl/>
        </w:rPr>
        <w:t>חוק עסקאות גופים ציבוריים</w:t>
      </w:r>
      <w:r w:rsidRPr="004555E5">
        <w:rPr>
          <w:rFonts w:ascii="David" w:hAnsi="David"/>
          <w:rtl/>
        </w:rPr>
        <w:t>")</w:t>
      </w:r>
      <w:r w:rsidRPr="00394AD2">
        <w:rPr>
          <w:rFonts w:ascii="David" w:hAnsi="David"/>
          <w:rtl/>
        </w:rPr>
        <w:t xml:space="preserve"> .</w:t>
      </w:r>
    </w:p>
    <w:p w:rsidR="00556F33" w:rsidRPr="00390B5E" w:rsidRDefault="00BB1E78" w:rsidP="00556F33">
      <w:pPr>
        <w:pStyle w:val="3-2"/>
        <w:numPr>
          <w:ilvl w:val="2"/>
          <w:numId w:val="51"/>
        </w:numPr>
        <w:ind w:left="1334" w:hanging="851"/>
        <w:outlineLvl w:val="9"/>
        <w:rPr>
          <w:rFonts w:ascii="David" w:hAnsi="David"/>
          <w:b/>
          <w:bCs/>
        </w:rPr>
      </w:pPr>
      <w:r w:rsidRPr="00390B5E">
        <w:rPr>
          <w:rFonts w:ascii="David" w:hAnsi="David" w:hint="cs"/>
          <w:b/>
          <w:bCs/>
          <w:rtl/>
        </w:rPr>
        <w:t>תנאי סף מקצועיים</w:t>
      </w:r>
      <w:r>
        <w:rPr>
          <w:rFonts w:ascii="David" w:hAnsi="David" w:hint="cs"/>
          <w:b/>
          <w:bCs/>
          <w:rtl/>
        </w:rPr>
        <w:t>:</w:t>
      </w:r>
    </w:p>
    <w:p w:rsidR="00556F33" w:rsidRPr="00CC3072" w:rsidRDefault="00BB1E78" w:rsidP="00556F33">
      <w:pPr>
        <w:pStyle w:val="4-2"/>
        <w:numPr>
          <w:ilvl w:val="3"/>
          <w:numId w:val="51"/>
        </w:numPr>
        <w:outlineLvl w:val="9"/>
        <w:rPr>
          <w:rFonts w:ascii="David" w:hAnsi="David"/>
          <w:b/>
          <w:bCs/>
          <w:rtl/>
        </w:rPr>
      </w:pPr>
      <w:r w:rsidRPr="00CC3072">
        <w:rPr>
          <w:rFonts w:ascii="David" w:hAnsi="David"/>
          <w:b/>
          <w:bCs/>
          <w:rtl/>
        </w:rPr>
        <w:t>המציע:</w:t>
      </w:r>
    </w:p>
    <w:p w:rsidR="0013494D" w:rsidRPr="00AC0EFF" w:rsidRDefault="00BB1E78" w:rsidP="00AC0EFF">
      <w:pPr>
        <w:pStyle w:val="4-2"/>
        <w:numPr>
          <w:ilvl w:val="5"/>
          <w:numId w:val="51"/>
        </w:numPr>
        <w:ind w:left="2817" w:hanging="1276"/>
        <w:outlineLvl w:val="9"/>
        <w:rPr>
          <w:rFonts w:ascii="David" w:hAnsi="David"/>
          <w:rtl/>
        </w:rPr>
      </w:pPr>
      <w:bookmarkStart w:id="24" w:name="show_IfNisayonMetziaShanim"/>
      <w:bookmarkStart w:id="25" w:name="show_IfkamutLekohotMatzia"/>
      <w:bookmarkStart w:id="26" w:name="show_hekefKaspiKolelMatzia"/>
      <w:bookmarkStart w:id="27" w:name="show_GoremNidrashRishayonMatzia"/>
      <w:bookmarkStart w:id="28" w:name="show_IfgovaMachzorMatzia"/>
      <w:bookmarkStart w:id="29" w:name="show_mttzevettnay1"/>
      <w:bookmarkStart w:id="30" w:name="show_mttzevettnay2"/>
      <w:bookmarkStart w:id="31" w:name="show_mttzevettnay3"/>
      <w:bookmarkStart w:id="32" w:name="show_mttzevettnay4"/>
      <w:bookmarkStart w:id="33" w:name="show_mttzevettnay5"/>
      <w:bookmarkStart w:id="34" w:name="TzevetName1_1"/>
      <w:bookmarkStart w:id="35" w:name="show_HTzevetShanimNisayon1"/>
      <w:bookmarkEnd w:id="24"/>
      <w:bookmarkEnd w:id="25"/>
      <w:bookmarkEnd w:id="26"/>
      <w:bookmarkEnd w:id="27"/>
      <w:bookmarkEnd w:id="28"/>
      <w:bookmarkEnd w:id="29"/>
      <w:bookmarkEnd w:id="30"/>
      <w:bookmarkEnd w:id="31"/>
      <w:bookmarkEnd w:id="32"/>
      <w:bookmarkEnd w:id="33"/>
      <w:bookmarkEnd w:id="34"/>
      <w:r w:rsidRPr="00AC0EFF">
        <w:rPr>
          <w:rFonts w:ascii="David" w:hAnsi="David"/>
          <w:rtl/>
        </w:rPr>
        <w:t xml:space="preserve">ניסיון מוכח של </w:t>
      </w:r>
      <w:r w:rsidR="00EC5A72" w:rsidRPr="00AC0EFF">
        <w:rPr>
          <w:rFonts w:ascii="David" w:hAnsi="David" w:hint="cs"/>
          <w:rtl/>
        </w:rPr>
        <w:t>3</w:t>
      </w:r>
      <w:r w:rsidR="00EC5A72" w:rsidRPr="00AC0EFF">
        <w:rPr>
          <w:rFonts w:ascii="David" w:hAnsi="David"/>
          <w:rtl/>
        </w:rPr>
        <w:t xml:space="preserve"> </w:t>
      </w:r>
      <w:r w:rsidRPr="00AC0EFF">
        <w:rPr>
          <w:rFonts w:ascii="David" w:hAnsi="David"/>
          <w:rtl/>
        </w:rPr>
        <w:t>שנים</w:t>
      </w:r>
      <w:r w:rsidRPr="00AC0EFF">
        <w:rPr>
          <w:rFonts w:ascii="David" w:hAnsi="David" w:hint="cs"/>
          <w:rtl/>
        </w:rPr>
        <w:t xml:space="preserve"> בין השנים </w:t>
      </w:r>
      <w:r w:rsidR="00EA7B6A" w:rsidRPr="00AC0EFF">
        <w:rPr>
          <w:rFonts w:ascii="David" w:hAnsi="David" w:hint="cs"/>
          <w:rtl/>
        </w:rPr>
        <w:t xml:space="preserve"> </w:t>
      </w:r>
      <w:r w:rsidR="007C693E" w:rsidRPr="00AC0EFF">
        <w:rPr>
          <w:rFonts w:ascii="David" w:hAnsi="David" w:hint="cs"/>
          <w:rtl/>
        </w:rPr>
        <w:t>2005</w:t>
      </w:r>
      <w:r w:rsidRPr="00AC0EFF">
        <w:rPr>
          <w:rFonts w:ascii="David" w:hAnsi="David" w:hint="cs"/>
          <w:rtl/>
        </w:rPr>
        <w:t>-</w:t>
      </w:r>
      <w:r w:rsidR="007C693E" w:rsidRPr="00AC0EFF">
        <w:rPr>
          <w:rFonts w:ascii="David" w:hAnsi="David"/>
        </w:rPr>
        <w:t>2019</w:t>
      </w:r>
      <w:r w:rsidRPr="00AC0EFF">
        <w:rPr>
          <w:rFonts w:ascii="David" w:hAnsi="David" w:hint="cs"/>
          <w:rtl/>
        </w:rPr>
        <w:t>,</w:t>
      </w:r>
      <w:r w:rsidRPr="00AC0EFF">
        <w:rPr>
          <w:rFonts w:ascii="David" w:hAnsi="David"/>
          <w:rtl/>
        </w:rPr>
        <w:t xml:space="preserve"> </w:t>
      </w:r>
      <w:r w:rsidR="00AC0EFF" w:rsidRPr="00AC0EFF">
        <w:rPr>
          <w:rFonts w:ascii="David" w:hAnsi="David" w:hint="cs"/>
          <w:rtl/>
        </w:rPr>
        <w:t xml:space="preserve">בתחומים המפורטים </w:t>
      </w:r>
      <w:r w:rsidRPr="00AC0EFF">
        <w:rPr>
          <w:rFonts w:ascii="David" w:hAnsi="David"/>
          <w:rtl/>
        </w:rPr>
        <w:t xml:space="preserve">בפרק מפרט </w:t>
      </w:r>
      <w:r w:rsidR="00EA7B6A" w:rsidRPr="00AC0EFF">
        <w:rPr>
          <w:rFonts w:ascii="David" w:hAnsi="David" w:hint="cs"/>
          <w:rtl/>
        </w:rPr>
        <w:t>השירות</w:t>
      </w:r>
      <w:r w:rsidR="00AC0EFF" w:rsidRPr="00AC0EFF">
        <w:rPr>
          <w:rFonts w:ascii="David" w:hAnsi="David" w:hint="cs"/>
          <w:rtl/>
        </w:rPr>
        <w:t xml:space="preserve">ים לרבות ניסיון </w:t>
      </w:r>
      <w:r w:rsidRPr="00AC0EFF">
        <w:rPr>
          <w:rFonts w:ascii="David" w:hAnsi="David"/>
          <w:rtl/>
        </w:rPr>
        <w:t>בניהול מערכות מחקר ופיתוח גדולות</w:t>
      </w:r>
      <w:r w:rsidR="00A25DE8" w:rsidRPr="00AC0EFF">
        <w:rPr>
          <w:rFonts w:ascii="David" w:hAnsi="David" w:hint="cs"/>
          <w:rtl/>
        </w:rPr>
        <w:t xml:space="preserve"> הכוללות מעל 10 חוקרים, </w:t>
      </w:r>
      <w:r w:rsidR="00324AAA" w:rsidRPr="00AC0EFF">
        <w:rPr>
          <w:rFonts w:ascii="David" w:hAnsi="David" w:hint="cs"/>
          <w:rtl/>
        </w:rPr>
        <w:t xml:space="preserve"> </w:t>
      </w:r>
      <w:r w:rsidRPr="00AC0EFF">
        <w:rPr>
          <w:rFonts w:ascii="David" w:hAnsi="David"/>
          <w:rtl/>
        </w:rPr>
        <w:t xml:space="preserve">ניסיון בניהול מו"מ </w:t>
      </w:r>
      <w:r w:rsidR="00EA7B6A" w:rsidRPr="00AC0EFF">
        <w:rPr>
          <w:rFonts w:ascii="David" w:hAnsi="David" w:hint="cs"/>
          <w:rtl/>
        </w:rPr>
        <w:t xml:space="preserve">, </w:t>
      </w:r>
      <w:r w:rsidR="00A927D1" w:rsidRPr="00AC0EFF">
        <w:rPr>
          <w:rFonts w:ascii="David" w:hAnsi="David" w:hint="cs"/>
          <w:rtl/>
        </w:rPr>
        <w:t>ניסיון במחקר מסחרי יישומי</w:t>
      </w:r>
      <w:r w:rsidR="00324AAA" w:rsidRPr="00AC0EFF">
        <w:rPr>
          <w:rFonts w:ascii="David" w:hAnsi="David" w:hint="cs"/>
          <w:rtl/>
        </w:rPr>
        <w:t xml:space="preserve"> (תנאי הניסיון מצטברים זה לזה). </w:t>
      </w:r>
      <w:r w:rsidR="00AC0EFF" w:rsidRPr="00343734">
        <w:rPr>
          <w:rFonts w:ascii="David" w:hAnsi="David"/>
          <w:rtl/>
        </w:rPr>
        <w:t xml:space="preserve">יובא </w:t>
      </w:r>
      <w:r w:rsidR="00AC0EFF">
        <w:rPr>
          <w:rFonts w:ascii="David" w:hAnsi="David" w:hint="cs"/>
          <w:rtl/>
        </w:rPr>
        <w:t xml:space="preserve"> </w:t>
      </w:r>
      <w:r w:rsidR="00AC0EFF" w:rsidRPr="00343734">
        <w:rPr>
          <w:rFonts w:ascii="David" w:hAnsi="David"/>
          <w:rtl/>
        </w:rPr>
        <w:t xml:space="preserve">בחשבון רק ניסיון שנרכש לאחר קבלת התואר </w:t>
      </w:r>
      <w:r w:rsidR="00AC0EFF">
        <w:rPr>
          <w:rFonts w:ascii="David" w:hAnsi="David" w:hint="cs"/>
          <w:rtl/>
        </w:rPr>
        <w:t>כמפורט בסעיף הבא:</w:t>
      </w:r>
    </w:p>
    <w:p w:rsidR="0013494D" w:rsidRPr="00CC3072" w:rsidRDefault="00AC0EFF" w:rsidP="00AC0EFF">
      <w:pPr>
        <w:pStyle w:val="4-2"/>
        <w:ind w:left="720" w:firstLine="0"/>
        <w:outlineLvl w:val="9"/>
        <w:rPr>
          <w:rFonts w:ascii="David" w:hAnsi="David"/>
          <w:rtl/>
        </w:rPr>
      </w:pPr>
      <w:r>
        <w:rPr>
          <w:rFonts w:ascii="David" w:hAnsi="David" w:hint="cs"/>
          <w:rtl/>
        </w:rPr>
        <w:t xml:space="preserve">  </w:t>
      </w:r>
    </w:p>
    <w:p w:rsidR="00556F33" w:rsidRDefault="00AC0EFF" w:rsidP="00AC0EFF">
      <w:pPr>
        <w:pStyle w:val="4-2"/>
        <w:numPr>
          <w:ilvl w:val="5"/>
          <w:numId w:val="51"/>
        </w:numPr>
        <w:ind w:left="2817" w:hanging="1276"/>
        <w:outlineLvl w:val="9"/>
        <w:rPr>
          <w:rFonts w:ascii="David" w:hAnsi="David"/>
        </w:rPr>
      </w:pPr>
      <w:bookmarkStart w:id="36" w:name="Toar1"/>
      <w:bookmarkEnd w:id="35"/>
      <w:r>
        <w:rPr>
          <w:rFonts w:ascii="David" w:hAnsi="David" w:hint="cs"/>
          <w:rtl/>
        </w:rPr>
        <w:lastRenderedPageBreak/>
        <w:t xml:space="preserve">נותן השירותים המוצע הנו  </w:t>
      </w:r>
      <w:r w:rsidR="00BB1E78" w:rsidRPr="008E27B7">
        <w:rPr>
          <w:rFonts w:ascii="David" w:hAnsi="David"/>
          <w:rtl/>
        </w:rPr>
        <w:t xml:space="preserve">ד"ר </w:t>
      </w:r>
      <w:bookmarkEnd w:id="36"/>
      <w:r w:rsidR="00BB1E78" w:rsidRPr="008E27B7">
        <w:rPr>
          <w:rFonts w:ascii="David" w:hAnsi="David"/>
          <w:rtl/>
        </w:rPr>
        <w:t xml:space="preserve"> בתחום </w:t>
      </w:r>
      <w:bookmarkStart w:id="37" w:name="TchumLimudim1"/>
      <w:r w:rsidR="00BB1E78" w:rsidRPr="008E27B7">
        <w:rPr>
          <w:rFonts w:ascii="David" w:hAnsi="David"/>
          <w:rtl/>
        </w:rPr>
        <w:t xml:space="preserve">חקלאות (כולל ווטרינריה) או ביולוגיה </w:t>
      </w:r>
      <w:bookmarkEnd w:id="37"/>
      <w:r w:rsidR="00BB1E78" w:rsidRPr="008E27B7">
        <w:rPr>
          <w:rFonts w:ascii="David" w:hAnsi="David"/>
          <w:rtl/>
        </w:rPr>
        <w:t xml:space="preserve"> ממוסדות המוכרים על ידי המועצה להשכלה גבוהה.</w:t>
      </w:r>
    </w:p>
    <w:p w:rsidR="00324AAA" w:rsidRDefault="00324AAA" w:rsidP="00324AAA">
      <w:pPr>
        <w:pStyle w:val="6-0"/>
        <w:numPr>
          <w:ilvl w:val="4"/>
          <w:numId w:val="51"/>
        </w:numPr>
        <w:ind w:left="2468" w:hanging="1028"/>
        <w:outlineLvl w:val="9"/>
        <w:rPr>
          <w:rFonts w:ascii="David" w:hAnsi="David"/>
        </w:rPr>
      </w:pPr>
      <w:r w:rsidRPr="00DE47AE">
        <w:rPr>
          <w:rFonts w:ascii="David" w:hAnsi="David"/>
          <w:rtl/>
        </w:rPr>
        <w:t xml:space="preserve">במקרה בו </w:t>
      </w:r>
      <w:r>
        <w:rPr>
          <w:rFonts w:ascii="David" w:hAnsi="David" w:hint="cs"/>
          <w:rtl/>
        </w:rPr>
        <w:t>המ</w:t>
      </w:r>
      <w:r w:rsidRPr="00DE47AE">
        <w:rPr>
          <w:rFonts w:ascii="David" w:hAnsi="David"/>
          <w:rtl/>
        </w:rPr>
        <w:t>ציע</w:t>
      </w:r>
      <w:r>
        <w:rPr>
          <w:rFonts w:ascii="David" w:hAnsi="David" w:hint="cs"/>
          <w:rtl/>
        </w:rPr>
        <w:t>,</w:t>
      </w:r>
      <w:r w:rsidRPr="00DE47AE">
        <w:rPr>
          <w:rFonts w:ascii="David" w:hAnsi="David"/>
          <w:rtl/>
        </w:rPr>
        <w:t xml:space="preserve"> </w:t>
      </w:r>
      <w:r>
        <w:rPr>
          <w:rFonts w:ascii="David" w:hAnsi="David" w:hint="cs"/>
          <w:rtl/>
        </w:rPr>
        <w:t>כאישיות משפטית עצמאית,</w:t>
      </w:r>
      <w:r w:rsidRPr="00DE47AE">
        <w:rPr>
          <w:rFonts w:ascii="David" w:hAnsi="David" w:hint="cs"/>
          <w:rtl/>
        </w:rPr>
        <w:t xml:space="preserve"> </w:t>
      </w:r>
      <w:r w:rsidRPr="00DE47AE">
        <w:rPr>
          <w:rFonts w:ascii="David" w:hAnsi="David"/>
          <w:rtl/>
        </w:rPr>
        <w:t>אינ</w:t>
      </w:r>
      <w:r>
        <w:rPr>
          <w:rFonts w:ascii="David" w:hAnsi="David" w:hint="cs"/>
          <w:rtl/>
        </w:rPr>
        <w:t>ו עומד בתנאי הסף המקצועיים בהם הוא נדרש לעמוד</w:t>
      </w:r>
      <w:r w:rsidRPr="00DE47AE">
        <w:rPr>
          <w:rFonts w:ascii="David" w:hAnsi="David" w:hint="cs"/>
          <w:rtl/>
        </w:rPr>
        <w:t>,</w:t>
      </w:r>
      <w:r w:rsidRPr="00DE47AE">
        <w:rPr>
          <w:rFonts w:ascii="David" w:hAnsi="David"/>
          <w:rtl/>
        </w:rPr>
        <w:t xml:space="preserve"> ובעברו של המציע התרחש</w:t>
      </w:r>
      <w:r>
        <w:rPr>
          <w:rFonts w:ascii="David" w:hAnsi="David" w:hint="cs"/>
          <w:rtl/>
        </w:rPr>
        <w:t xml:space="preserve"> שינוי ארגוני (לדוג' </w:t>
      </w:r>
      <w:r w:rsidRPr="00DE47AE">
        <w:rPr>
          <w:rFonts w:ascii="David" w:hAnsi="David"/>
          <w:rtl/>
        </w:rPr>
        <w:t>רכישת פעילות, רה-ארגון או איחוד של חברות בדרך אחרת</w:t>
      </w:r>
      <w:r>
        <w:rPr>
          <w:rFonts w:ascii="David" w:hAnsi="David" w:hint="cs"/>
          <w:rtl/>
        </w:rPr>
        <w:t>)</w:t>
      </w:r>
      <w:r w:rsidRPr="00DE47AE">
        <w:rPr>
          <w:rFonts w:ascii="David" w:hAnsi="David"/>
          <w:rtl/>
        </w:rPr>
        <w:t>,</w:t>
      </w:r>
      <w:r>
        <w:rPr>
          <w:rFonts w:ascii="David" w:hAnsi="David" w:hint="cs"/>
          <w:rtl/>
        </w:rPr>
        <w:t xml:space="preserve"> באופן בו הפעילות הרלוונטית למכרז זה השתלבה אצל המציע,</w:t>
      </w:r>
      <w:r w:rsidRPr="00DE47AE">
        <w:rPr>
          <w:rFonts w:ascii="David" w:hAnsi="David"/>
          <w:rtl/>
        </w:rPr>
        <w:t xml:space="preserve"> </w:t>
      </w:r>
      <w:r>
        <w:rPr>
          <w:rFonts w:ascii="David" w:hAnsi="David" w:hint="cs"/>
          <w:rtl/>
        </w:rPr>
        <w:t>יוכל המציע לבקש מהמזמין</w:t>
      </w:r>
      <w:r w:rsidRPr="00DE47AE">
        <w:rPr>
          <w:rFonts w:ascii="David" w:hAnsi="David"/>
          <w:rtl/>
        </w:rPr>
        <w:t xml:space="preserve"> לצרף לנתוני</w:t>
      </w:r>
      <w:r>
        <w:rPr>
          <w:rFonts w:ascii="David" w:hAnsi="David" w:hint="cs"/>
          <w:rtl/>
        </w:rPr>
        <w:t>ו</w:t>
      </w:r>
      <w:r w:rsidRPr="00DE47AE">
        <w:rPr>
          <w:rFonts w:ascii="David" w:hAnsi="David"/>
          <w:rtl/>
        </w:rPr>
        <w:t xml:space="preserve"> את נתוני </w:t>
      </w:r>
      <w:r>
        <w:rPr>
          <w:rFonts w:ascii="David" w:hAnsi="David" w:hint="cs"/>
          <w:rtl/>
        </w:rPr>
        <w:t xml:space="preserve">הגוף בו התקיימה הפעילות לפני השינוי הארגוני. החלטה בדבר הכרה כאמור תהיה בכפוף לשיקול דעת המזמין. </w:t>
      </w:r>
    </w:p>
    <w:p w:rsidR="00324AAA" w:rsidRPr="00343734" w:rsidRDefault="00324AAA" w:rsidP="00324AAA">
      <w:pPr>
        <w:pStyle w:val="4-2"/>
        <w:tabs>
          <w:tab w:val="clear" w:pos="1617"/>
          <w:tab w:val="left" w:pos="1476"/>
        </w:tabs>
        <w:ind w:left="2751" w:firstLine="0"/>
        <w:outlineLvl w:val="9"/>
        <w:rPr>
          <w:rFonts w:ascii="David" w:hAnsi="David"/>
        </w:rPr>
      </w:pPr>
    </w:p>
    <w:p w:rsidR="00556F33" w:rsidRPr="00B63569" w:rsidRDefault="00BB1E78" w:rsidP="00556F33">
      <w:pPr>
        <w:pStyle w:val="14"/>
        <w:keepNext/>
        <w:pageBreakBefore/>
        <w:widowControl/>
        <w:numPr>
          <w:ilvl w:val="0"/>
          <w:numId w:val="51"/>
        </w:numPr>
        <w:tabs>
          <w:tab w:val="left" w:pos="283"/>
        </w:tabs>
        <w:spacing w:after="120" w:line="360" w:lineRule="auto"/>
        <w:ind w:left="357" w:hanging="357"/>
        <w:jc w:val="center"/>
        <w:rPr>
          <w:rFonts w:ascii="David" w:hAnsi="David" w:cs="David"/>
          <w:rtl/>
        </w:rPr>
      </w:pPr>
      <w:bookmarkStart w:id="38" w:name="_Toc256000030"/>
      <w:bookmarkStart w:id="39" w:name="_Toc256000005"/>
      <w:bookmarkStart w:id="40" w:name="_Toc7454425"/>
      <w:bookmarkStart w:id="41" w:name="_Toc516503347"/>
      <w:r>
        <w:rPr>
          <w:rFonts w:ascii="David" w:hAnsi="David" w:cs="David" w:hint="cs"/>
          <w:rtl/>
        </w:rPr>
        <w:lastRenderedPageBreak/>
        <w:t>ניקוד ההצעות</w:t>
      </w:r>
      <w:bookmarkEnd w:id="38"/>
      <w:bookmarkEnd w:id="39"/>
      <w:bookmarkEnd w:id="40"/>
    </w:p>
    <w:p w:rsidR="00556F33" w:rsidRDefault="00BB1E78" w:rsidP="00556F33">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42" w:name="show_isMarkivIchut"/>
      <w:bookmarkStart w:id="43" w:name="_Toc516503348"/>
      <w:bookmarkEnd w:id="41"/>
      <w:r>
        <w:rPr>
          <w:rFonts w:ascii="David" w:hAnsi="David" w:cs="David" w:hint="cs"/>
          <w:rtl/>
        </w:rPr>
        <w:t>אופן מתן ניקוד להצעות במכרז</w:t>
      </w:r>
    </w:p>
    <w:p w:rsidR="00556F33" w:rsidRDefault="00BB1E78" w:rsidP="00556F33">
      <w:pPr>
        <w:pStyle w:val="3-2"/>
        <w:numPr>
          <w:ilvl w:val="2"/>
          <w:numId w:val="51"/>
        </w:numPr>
        <w:ind w:left="1334" w:hanging="851"/>
        <w:outlineLvl w:val="9"/>
        <w:rPr>
          <w:rFonts w:ascii="David" w:hAnsi="David"/>
        </w:rPr>
      </w:pPr>
      <w:r>
        <w:rPr>
          <w:rFonts w:ascii="David" w:hAnsi="David" w:hint="cs"/>
          <w:rtl/>
        </w:rPr>
        <w:t>הניקוד של כל הצעה במכרז יהיה בהתאם לאמות המידה</w:t>
      </w:r>
      <w:r w:rsidRPr="00B41858">
        <w:rPr>
          <w:rFonts w:ascii="David" w:hAnsi="David"/>
          <w:rtl/>
        </w:rPr>
        <w:t xml:space="preserve"> הבא</w:t>
      </w:r>
      <w:r>
        <w:rPr>
          <w:rFonts w:ascii="David" w:hAnsi="David" w:hint="cs"/>
          <w:rtl/>
        </w:rPr>
        <w:t>ות</w:t>
      </w:r>
      <w:r w:rsidRPr="00B41858">
        <w:rPr>
          <w:rFonts w:ascii="David" w:hAnsi="David"/>
          <w:rtl/>
        </w:rPr>
        <w:t xml:space="preserve">: </w:t>
      </w:r>
    </w:p>
    <w:p w:rsidR="00556F33" w:rsidRPr="002D1D37" w:rsidRDefault="00BB1E78" w:rsidP="00556F33">
      <w:pPr>
        <w:pStyle w:val="4-2"/>
        <w:numPr>
          <w:ilvl w:val="3"/>
          <w:numId w:val="51"/>
        </w:numPr>
        <w:ind w:left="1617" w:hanging="537"/>
        <w:outlineLvl w:val="9"/>
        <w:rPr>
          <w:rFonts w:ascii="David" w:hAnsi="David"/>
        </w:rPr>
      </w:pPr>
      <w:r w:rsidRPr="002D1D37">
        <w:rPr>
          <w:rFonts w:ascii="David" w:hAnsi="David"/>
          <w:rtl/>
        </w:rPr>
        <w:t>איכות –</w:t>
      </w:r>
      <w:bookmarkStart w:id="44" w:name="mishkalIchut_2"/>
      <w:r>
        <w:rPr>
          <w:rFonts w:ascii="David" w:hAnsi="David" w:hint="cs"/>
          <w:rtl/>
        </w:rPr>
        <w:t>70</w:t>
      </w:r>
      <w:bookmarkEnd w:id="44"/>
      <w:r w:rsidRPr="002D1D37">
        <w:rPr>
          <w:rFonts w:ascii="David" w:hAnsi="David"/>
          <w:rtl/>
        </w:rPr>
        <w:t>%</w:t>
      </w:r>
      <w:r w:rsidRPr="002D1D37">
        <w:rPr>
          <w:rFonts w:ascii="David" w:hAnsi="David" w:hint="cs"/>
          <w:rtl/>
        </w:rPr>
        <w:t>;</w:t>
      </w:r>
      <w:r w:rsidRPr="002D1D37">
        <w:rPr>
          <w:rFonts w:ascii="David" w:hAnsi="David"/>
          <w:rtl/>
        </w:rPr>
        <w:t xml:space="preserve"> </w:t>
      </w:r>
    </w:p>
    <w:p w:rsidR="00556F33" w:rsidRPr="002D1D37" w:rsidRDefault="00BB1E78" w:rsidP="00556F33">
      <w:pPr>
        <w:pStyle w:val="4-2"/>
        <w:numPr>
          <w:ilvl w:val="3"/>
          <w:numId w:val="51"/>
        </w:numPr>
        <w:ind w:left="1617" w:hanging="537"/>
        <w:outlineLvl w:val="9"/>
        <w:rPr>
          <w:rFonts w:ascii="David" w:hAnsi="David"/>
        </w:rPr>
      </w:pPr>
      <w:r w:rsidRPr="002D1D37">
        <w:rPr>
          <w:rFonts w:ascii="David" w:hAnsi="David" w:hint="cs"/>
          <w:rtl/>
        </w:rPr>
        <w:t>מחיר</w:t>
      </w:r>
      <w:r w:rsidRPr="002D1D37">
        <w:rPr>
          <w:rFonts w:ascii="David" w:hAnsi="David"/>
          <w:rtl/>
        </w:rPr>
        <w:t xml:space="preserve"> –</w:t>
      </w:r>
      <w:bookmarkStart w:id="45" w:name="MishkalIchut100"/>
      <w:r>
        <w:rPr>
          <w:rFonts w:ascii="David" w:hAnsi="David" w:hint="cs"/>
          <w:rtl/>
        </w:rPr>
        <w:t>30</w:t>
      </w:r>
      <w:bookmarkEnd w:id="45"/>
      <w:r w:rsidRPr="002D1D37">
        <w:rPr>
          <w:rFonts w:ascii="David" w:hAnsi="David"/>
          <w:rtl/>
        </w:rPr>
        <w:t>%</w:t>
      </w:r>
      <w:r w:rsidRPr="002D1D37">
        <w:rPr>
          <w:rFonts w:ascii="David" w:hAnsi="David" w:hint="cs"/>
          <w:rtl/>
        </w:rPr>
        <w:t>;</w:t>
      </w:r>
    </w:p>
    <w:bookmarkEnd w:id="42"/>
    <w:p w:rsidR="00556F33" w:rsidRPr="00B63569" w:rsidRDefault="00BB1E78" w:rsidP="00556F33">
      <w:pPr>
        <w:pStyle w:val="25"/>
        <w:keepNext/>
        <w:keepLines/>
        <w:widowControl/>
        <w:numPr>
          <w:ilvl w:val="1"/>
          <w:numId w:val="51"/>
        </w:numPr>
        <w:tabs>
          <w:tab w:val="left" w:pos="1050"/>
        </w:tabs>
        <w:spacing w:before="240" w:after="240"/>
        <w:ind w:left="1050" w:hanging="690"/>
        <w:jc w:val="both"/>
        <w:rPr>
          <w:rFonts w:ascii="David" w:hAnsi="David" w:cs="David"/>
          <w:rtl/>
        </w:rPr>
      </w:pPr>
      <w:r>
        <w:rPr>
          <w:rFonts w:ascii="David" w:hAnsi="David" w:cs="David" w:hint="cs"/>
          <w:rtl/>
        </w:rPr>
        <w:t xml:space="preserve">ציון בגין </w:t>
      </w:r>
      <w:r w:rsidRPr="00B63569">
        <w:rPr>
          <w:rFonts w:ascii="David" w:hAnsi="David" w:cs="David"/>
          <w:rtl/>
        </w:rPr>
        <w:t>איכות</w:t>
      </w:r>
      <w:bookmarkEnd w:id="43"/>
      <w:r>
        <w:rPr>
          <w:rFonts w:ascii="David" w:hAnsi="David" w:cs="David" w:hint="cs"/>
          <w:rtl/>
        </w:rPr>
        <w:t xml:space="preserve"> ההצעות</w:t>
      </w:r>
    </w:p>
    <w:p w:rsidR="00556F33" w:rsidRPr="00A706B5" w:rsidRDefault="00BB1E78" w:rsidP="00556F33">
      <w:pPr>
        <w:pStyle w:val="3-2"/>
        <w:numPr>
          <w:ilvl w:val="2"/>
          <w:numId w:val="51"/>
        </w:numPr>
        <w:ind w:left="1334" w:hanging="851"/>
        <w:outlineLvl w:val="9"/>
        <w:rPr>
          <w:rFonts w:ascii="David" w:hAnsi="David"/>
          <w:rtl/>
        </w:rPr>
      </w:pPr>
      <w:r w:rsidRPr="00A706B5">
        <w:rPr>
          <w:rFonts w:ascii="David" w:hAnsi="David"/>
          <w:rtl/>
        </w:rPr>
        <w:t>הערכת איכות ההצעות תיעש</w:t>
      </w:r>
      <w:r w:rsidRPr="00A706B5">
        <w:rPr>
          <w:rFonts w:ascii="David" w:hAnsi="David" w:hint="cs"/>
          <w:rtl/>
        </w:rPr>
        <w:t>ה</w:t>
      </w:r>
      <w:r w:rsidRPr="00A706B5">
        <w:rPr>
          <w:rFonts w:ascii="David" w:hAnsi="David"/>
          <w:rtl/>
        </w:rPr>
        <w:t xml:space="preserve"> לפי המשקלות הבאים: </w:t>
      </w:r>
    </w:p>
    <w:tbl>
      <w:tblPr>
        <w:bidiVisual/>
        <w:tblW w:w="8678" w:type="dxa"/>
        <w:tblInd w:w="-5" w:type="dxa"/>
        <w:tblLayout w:type="fixed"/>
        <w:tblLook w:val="04A0" w:firstRow="1" w:lastRow="0" w:firstColumn="1" w:lastColumn="0" w:noHBand="0" w:noVBand="1"/>
      </w:tblPr>
      <w:tblGrid>
        <w:gridCol w:w="1605"/>
        <w:gridCol w:w="2979"/>
        <w:gridCol w:w="4083"/>
        <w:gridCol w:w="11"/>
      </w:tblGrid>
      <w:tr w:rsidR="0013494D" w:rsidTr="00AA354C">
        <w:trPr>
          <w:gridAfter w:val="1"/>
          <w:wAfter w:w="11" w:type="dxa"/>
          <w:trHeight w:val="600"/>
        </w:trPr>
        <w:tc>
          <w:tcPr>
            <w:tcW w:w="1605"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556F33" w:rsidRPr="00ED3AFA" w:rsidRDefault="006938A9" w:rsidP="00556F33">
            <w:pPr>
              <w:tabs>
                <w:tab w:val="left" w:pos="509"/>
              </w:tabs>
              <w:jc w:val="center"/>
              <w:rPr>
                <w:rFonts w:ascii="David" w:hAnsi="David" w:cs="David"/>
                <w:b/>
                <w:color w:val="000000"/>
              </w:rPr>
            </w:pPr>
            <w:r>
              <w:rPr>
                <w:rFonts w:ascii="David" w:hAnsi="David" w:cs="David" w:hint="cs"/>
                <w:b/>
                <w:bCs/>
                <w:color w:val="000000"/>
                <w:rtl/>
              </w:rPr>
              <w:t>נקודות</w:t>
            </w:r>
          </w:p>
        </w:tc>
        <w:tc>
          <w:tcPr>
            <w:tcW w:w="2979" w:type="dxa"/>
            <w:tcBorders>
              <w:top w:val="single" w:sz="4" w:space="0" w:color="auto"/>
              <w:left w:val="single" w:sz="4" w:space="0" w:color="auto"/>
              <w:bottom w:val="single" w:sz="4" w:space="0" w:color="auto"/>
              <w:right w:val="single" w:sz="4" w:space="0" w:color="auto"/>
            </w:tcBorders>
            <w:shd w:val="clear" w:color="000000" w:fill="D9D9D9"/>
            <w:vAlign w:val="center"/>
          </w:tcPr>
          <w:p w:rsidR="00556F33" w:rsidRPr="00ED3AFA" w:rsidRDefault="00BB1E78" w:rsidP="00556F33">
            <w:pPr>
              <w:tabs>
                <w:tab w:val="left" w:pos="509"/>
              </w:tabs>
              <w:jc w:val="center"/>
              <w:rPr>
                <w:rFonts w:ascii="David" w:hAnsi="David" w:cs="David"/>
                <w:b/>
                <w:color w:val="000000"/>
              </w:rPr>
            </w:pPr>
            <w:r>
              <w:rPr>
                <w:rFonts w:ascii="David" w:hAnsi="David" w:cs="David" w:hint="cs"/>
                <w:b/>
                <w:bCs/>
                <w:color w:val="000000"/>
                <w:rtl/>
              </w:rPr>
              <w:t>תיאור תנאי</w:t>
            </w:r>
          </w:p>
        </w:tc>
        <w:tc>
          <w:tcPr>
            <w:tcW w:w="408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556F33" w:rsidRPr="00ED3AFA" w:rsidRDefault="00BB1E78" w:rsidP="00556F3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13494D" w:rsidTr="00AA354C">
        <w:trPr>
          <w:gridAfter w:val="1"/>
          <w:wAfter w:w="11" w:type="dxa"/>
          <w:trHeight w:val="300"/>
        </w:trPr>
        <w:tc>
          <w:tcPr>
            <w:tcW w:w="1605" w:type="dxa"/>
            <w:tcBorders>
              <w:top w:val="single" w:sz="4" w:space="0" w:color="auto"/>
              <w:left w:val="single" w:sz="4" w:space="0" w:color="auto"/>
              <w:bottom w:val="single" w:sz="4" w:space="0" w:color="auto"/>
              <w:right w:val="single" w:sz="4" w:space="0" w:color="auto"/>
            </w:tcBorders>
            <w:shd w:val="clear" w:color="auto" w:fill="auto"/>
            <w:vAlign w:val="center"/>
          </w:tcPr>
          <w:p w:rsidR="00556F33" w:rsidRPr="00ED3AFA" w:rsidRDefault="00BB1E78" w:rsidP="006938A9">
            <w:pPr>
              <w:bidi w:val="0"/>
              <w:jc w:val="center"/>
              <w:rPr>
                <w:rFonts w:ascii="David" w:hAnsi="David" w:cs="David"/>
                <w:color w:val="000000"/>
              </w:rPr>
            </w:pPr>
            <w:bookmarkStart w:id="46" w:name="MishkalTavhinimAcher1"/>
            <w:bookmarkStart w:id="47" w:name="show_TavhinimAcher1"/>
            <w:bookmarkStart w:id="48" w:name="show_TavhinimAcher1_1"/>
            <w:r w:rsidRPr="00ED3AFA">
              <w:rPr>
                <w:rFonts w:ascii="David" w:hAnsi="David" w:cs="David"/>
                <w:color w:val="000000"/>
              </w:rPr>
              <w:t>20</w:t>
            </w:r>
            <w:bookmarkEnd w:id="46"/>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rsidR="00556F33" w:rsidRDefault="00556F33" w:rsidP="00556F33">
            <w:pPr>
              <w:jc w:val="center"/>
              <w:rPr>
                <w:rFonts w:ascii="David" w:hAnsi="David" w:cs="David"/>
                <w:rtl/>
              </w:rPr>
            </w:pPr>
          </w:p>
          <w:p w:rsidR="00CC1F24" w:rsidRPr="00ED3AFA" w:rsidRDefault="00CC1F24" w:rsidP="007C693E">
            <w:pPr>
              <w:jc w:val="center"/>
              <w:rPr>
                <w:rFonts w:ascii="David" w:hAnsi="David" w:cs="David"/>
                <w:rtl/>
              </w:rPr>
            </w:pPr>
            <w:r>
              <w:rPr>
                <w:rFonts w:ascii="David" w:hAnsi="David" w:cs="David" w:hint="cs"/>
                <w:rtl/>
              </w:rPr>
              <w:t xml:space="preserve">ניסיון בתחום המחקר החקלאי </w:t>
            </w:r>
            <w:r w:rsidR="007C693E">
              <w:rPr>
                <w:rFonts w:ascii="David" w:hAnsi="David" w:cs="David" w:hint="cs"/>
                <w:rtl/>
              </w:rPr>
              <w:t xml:space="preserve">מעבר לנדרש בתנאי הסף </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rsidR="006712F9" w:rsidRDefault="006712F9" w:rsidP="000E21DE">
            <w:pPr>
              <w:bidi w:val="0"/>
              <w:jc w:val="right"/>
              <w:rPr>
                <w:rFonts w:ascii="David" w:hAnsi="David" w:cs="David"/>
                <w:color w:val="000000"/>
              </w:rPr>
            </w:pPr>
            <w:r>
              <w:rPr>
                <w:rFonts w:ascii="David" w:hAnsi="David" w:cs="David"/>
                <w:color w:val="000000"/>
              </w:rPr>
              <w:t xml:space="preserve">    </w:t>
            </w:r>
            <w:r w:rsidR="007C693E">
              <w:rPr>
                <w:rFonts w:ascii="David" w:hAnsi="David" w:cs="David" w:hint="cs"/>
                <w:color w:val="000000"/>
                <w:rtl/>
              </w:rPr>
              <w:t xml:space="preserve">עבור כל שנה נוספת </w:t>
            </w:r>
            <w:r>
              <w:rPr>
                <w:rFonts w:ascii="David" w:hAnsi="David" w:cs="David" w:hint="cs"/>
                <w:color w:val="000000"/>
                <w:rtl/>
              </w:rPr>
              <w:t xml:space="preserve"> 4</w:t>
            </w:r>
            <w:r w:rsidR="007C693E">
              <w:rPr>
                <w:rFonts w:ascii="David" w:hAnsi="David" w:cs="David" w:hint="cs"/>
                <w:color w:val="000000"/>
                <w:rtl/>
              </w:rPr>
              <w:t xml:space="preserve"> נק' </w:t>
            </w:r>
            <w:r w:rsidR="00981B3C">
              <w:rPr>
                <w:rFonts w:ascii="David" w:hAnsi="David" w:cs="David" w:hint="cs"/>
                <w:color w:val="000000"/>
                <w:rtl/>
              </w:rPr>
              <w:t>ו</w:t>
            </w:r>
            <w:r w:rsidR="007C693E">
              <w:rPr>
                <w:rFonts w:ascii="David" w:hAnsi="David" w:cs="David" w:hint="cs"/>
                <w:color w:val="000000"/>
                <w:rtl/>
              </w:rPr>
              <w:t>עד 20 נק' .</w:t>
            </w:r>
          </w:p>
          <w:p w:rsidR="006712F9" w:rsidRPr="00ED3AFA" w:rsidRDefault="006712F9">
            <w:pPr>
              <w:bidi w:val="0"/>
              <w:jc w:val="right"/>
              <w:rPr>
                <w:rFonts w:ascii="David" w:hAnsi="David" w:cs="David"/>
                <w:color w:val="000000"/>
                <w:rtl/>
              </w:rPr>
            </w:pPr>
          </w:p>
        </w:tc>
      </w:tr>
      <w:tr w:rsidR="0013494D" w:rsidTr="00AA354C">
        <w:trPr>
          <w:gridAfter w:val="1"/>
          <w:wAfter w:w="11" w:type="dxa"/>
          <w:trHeight w:val="300"/>
        </w:trPr>
        <w:tc>
          <w:tcPr>
            <w:tcW w:w="1605" w:type="dxa"/>
            <w:tcBorders>
              <w:top w:val="single" w:sz="4" w:space="0" w:color="auto"/>
              <w:left w:val="single" w:sz="4" w:space="0" w:color="auto"/>
              <w:bottom w:val="single" w:sz="4" w:space="0" w:color="auto"/>
              <w:right w:val="single" w:sz="4" w:space="0" w:color="auto"/>
            </w:tcBorders>
            <w:shd w:val="clear" w:color="auto" w:fill="auto"/>
            <w:vAlign w:val="center"/>
          </w:tcPr>
          <w:p w:rsidR="00556F33" w:rsidRPr="00ED3AFA" w:rsidRDefault="00BB1E78" w:rsidP="006938A9">
            <w:pPr>
              <w:bidi w:val="0"/>
              <w:jc w:val="center"/>
              <w:rPr>
                <w:rFonts w:ascii="David" w:hAnsi="David" w:cs="David"/>
                <w:color w:val="000000"/>
              </w:rPr>
            </w:pPr>
            <w:bookmarkStart w:id="49" w:name="MishkalTavhinimAcher2"/>
            <w:bookmarkStart w:id="50" w:name="show_TavhinimAcher2"/>
            <w:bookmarkEnd w:id="47"/>
            <w:bookmarkEnd w:id="48"/>
            <w:r w:rsidRPr="00ED3AFA">
              <w:rPr>
                <w:rFonts w:ascii="David" w:hAnsi="David" w:cs="David"/>
                <w:color w:val="000000"/>
              </w:rPr>
              <w:t>30</w:t>
            </w:r>
            <w:bookmarkEnd w:id="49"/>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rsidR="00556F33" w:rsidRPr="00ED3AFA" w:rsidRDefault="00BB1E78" w:rsidP="00556F33">
            <w:pPr>
              <w:jc w:val="center"/>
              <w:rPr>
                <w:rFonts w:ascii="David" w:hAnsi="David" w:cs="David"/>
                <w:rtl/>
              </w:rPr>
            </w:pPr>
            <w:bookmarkStart w:id="51" w:name="TiurTnaiTavhinimAcher2"/>
            <w:r w:rsidRPr="00ED3AFA">
              <w:rPr>
                <w:rFonts w:ascii="David" w:hAnsi="David" w:cs="David"/>
                <w:rtl/>
              </w:rPr>
              <w:t>ניסיון מוכח בפרויקטים מול התעשייה - יכולת למסח</w:t>
            </w:r>
            <w:r w:rsidR="007C693E">
              <w:rPr>
                <w:rFonts w:ascii="David" w:hAnsi="David" w:cs="David" w:hint="cs"/>
                <w:rtl/>
              </w:rPr>
              <w:t>ו</w:t>
            </w:r>
            <w:r w:rsidRPr="00ED3AFA">
              <w:rPr>
                <w:rFonts w:ascii="David" w:hAnsi="David" w:cs="David"/>
                <w:rtl/>
              </w:rPr>
              <w:t>ר מחקרים.</w:t>
            </w:r>
            <w:bookmarkEnd w:id="51"/>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rsidR="00556F33" w:rsidRPr="00ED3AFA" w:rsidRDefault="00BB1E78" w:rsidP="007C693E">
            <w:pPr>
              <w:bidi w:val="0"/>
              <w:jc w:val="right"/>
              <w:rPr>
                <w:rFonts w:ascii="David" w:hAnsi="David" w:cs="David"/>
                <w:color w:val="000000"/>
                <w:rtl/>
              </w:rPr>
            </w:pPr>
            <w:bookmarkStart w:id="52" w:name="MafteachLechisuvTavhinimAcher2"/>
            <w:r w:rsidRPr="00ED3AFA">
              <w:rPr>
                <w:rFonts w:ascii="David" w:hAnsi="David" w:cs="David"/>
                <w:color w:val="000000"/>
                <w:rtl/>
              </w:rPr>
              <w:t xml:space="preserve">כל פרויקט </w:t>
            </w:r>
            <w:r w:rsidR="007C693E">
              <w:rPr>
                <w:rFonts w:ascii="David" w:hAnsi="David" w:cs="David" w:hint="cs"/>
                <w:color w:val="000000"/>
                <w:rtl/>
              </w:rPr>
              <w:t xml:space="preserve">- 15 נק' </w:t>
            </w:r>
            <w:r w:rsidR="00981B3C">
              <w:rPr>
                <w:rFonts w:ascii="David" w:hAnsi="David" w:cs="David" w:hint="cs"/>
                <w:color w:val="000000"/>
                <w:rtl/>
              </w:rPr>
              <w:t>ו</w:t>
            </w:r>
            <w:r w:rsidR="007C693E">
              <w:rPr>
                <w:rFonts w:ascii="David" w:hAnsi="David" w:cs="David" w:hint="cs"/>
                <w:color w:val="000000"/>
                <w:rtl/>
              </w:rPr>
              <w:t>עד 30 נק'</w:t>
            </w:r>
            <w:r w:rsidRPr="00ED3AFA">
              <w:rPr>
                <w:rFonts w:ascii="David" w:hAnsi="David" w:cs="David"/>
                <w:color w:val="000000"/>
                <w:rtl/>
              </w:rPr>
              <w:t xml:space="preserve">  </w:t>
            </w:r>
            <w:bookmarkEnd w:id="52"/>
          </w:p>
        </w:tc>
      </w:tr>
      <w:tr w:rsidR="0013494D" w:rsidTr="00AA354C">
        <w:trPr>
          <w:gridAfter w:val="1"/>
          <w:wAfter w:w="11" w:type="dxa"/>
          <w:trHeight w:val="300"/>
        </w:trPr>
        <w:tc>
          <w:tcPr>
            <w:tcW w:w="1605" w:type="dxa"/>
            <w:tcBorders>
              <w:top w:val="single" w:sz="4" w:space="0" w:color="auto"/>
              <w:left w:val="single" w:sz="4" w:space="0" w:color="auto"/>
              <w:bottom w:val="single" w:sz="4" w:space="0" w:color="auto"/>
              <w:right w:val="single" w:sz="4" w:space="0" w:color="auto"/>
            </w:tcBorders>
            <w:shd w:val="clear" w:color="auto" w:fill="auto"/>
            <w:vAlign w:val="center"/>
          </w:tcPr>
          <w:p w:rsidR="00556F33" w:rsidRPr="00ED3AFA" w:rsidRDefault="000E21DE" w:rsidP="000E21DE">
            <w:pPr>
              <w:bidi w:val="0"/>
              <w:jc w:val="center"/>
              <w:rPr>
                <w:rFonts w:ascii="David" w:hAnsi="David" w:cs="David"/>
                <w:color w:val="000000"/>
              </w:rPr>
            </w:pPr>
            <w:bookmarkStart w:id="53" w:name="show_TavhinimAcher3"/>
            <w:bookmarkEnd w:id="50"/>
            <w:r>
              <w:rPr>
                <w:rFonts w:ascii="David" w:hAnsi="David" w:cs="David" w:hint="cs"/>
                <w:color w:val="000000"/>
                <w:rtl/>
              </w:rPr>
              <w:t>20</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rsidR="00556F33" w:rsidRDefault="00556F33" w:rsidP="00556F33">
            <w:pPr>
              <w:jc w:val="center"/>
              <w:rPr>
                <w:rFonts w:ascii="David" w:hAnsi="David" w:cs="David"/>
                <w:rtl/>
              </w:rPr>
            </w:pPr>
          </w:p>
          <w:p w:rsidR="000E21DE" w:rsidRPr="00ED3AFA" w:rsidRDefault="000E21DE" w:rsidP="00556F33">
            <w:pPr>
              <w:jc w:val="center"/>
              <w:rPr>
                <w:rFonts w:ascii="David" w:hAnsi="David" w:cs="David"/>
                <w:rtl/>
              </w:rPr>
            </w:pPr>
            <w:r>
              <w:rPr>
                <w:rFonts w:ascii="David" w:hAnsi="David" w:cs="David" w:hint="cs"/>
                <w:rtl/>
              </w:rPr>
              <w:t>ראיון אישי</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rsidR="006E298D" w:rsidRPr="0028284C" w:rsidRDefault="000E21DE" w:rsidP="006E298D">
            <w:pPr>
              <w:rPr>
                <w:rFonts w:ascii="David" w:hAnsi="David" w:cs="David"/>
                <w:rtl/>
              </w:rPr>
            </w:pPr>
            <w:bookmarkStart w:id="54" w:name="MafteachLechisuvTavhinimAcher3"/>
            <w:r>
              <w:rPr>
                <w:rFonts w:ascii="David" w:hAnsi="David" w:cs="David" w:hint="cs"/>
                <w:color w:val="000000"/>
                <w:rtl/>
              </w:rPr>
              <w:t xml:space="preserve"> </w:t>
            </w:r>
            <w:r w:rsidR="006E298D" w:rsidRPr="0028284C">
              <w:rPr>
                <w:rFonts w:ascii="David" w:hAnsi="David" w:cs="David"/>
                <w:rtl/>
              </w:rPr>
              <w:t>אי הופעה לראיון תזכה את המציע בציון "אפס" במרכיב הריאיון.</w:t>
            </w:r>
          </w:p>
          <w:p w:rsidR="006E298D" w:rsidRPr="0028284C" w:rsidRDefault="006E298D" w:rsidP="006E298D">
            <w:pPr>
              <w:rPr>
                <w:rFonts w:ascii="David" w:hAnsi="David" w:cs="David"/>
                <w:rtl/>
              </w:rPr>
            </w:pPr>
            <w:r w:rsidRPr="0028284C">
              <w:rPr>
                <w:rFonts w:ascii="David" w:hAnsi="David" w:cs="David"/>
                <w:rtl/>
              </w:rPr>
              <w:t>כל מרכיב ראיון להלן ינוקד בסולם הציונים שנע בין: "1" ="</w:t>
            </w:r>
            <w:r w:rsidRPr="0028284C">
              <w:rPr>
                <w:rFonts w:ascii="David" w:hAnsi="David" w:cs="David"/>
                <w:b/>
                <w:bCs/>
                <w:rtl/>
              </w:rPr>
              <w:t>נמוך</w:t>
            </w:r>
            <w:r w:rsidRPr="0028284C">
              <w:rPr>
                <w:rFonts w:ascii="David" w:hAnsi="David" w:cs="David"/>
                <w:rtl/>
              </w:rPr>
              <w:t>", ל-"10" = "</w:t>
            </w:r>
            <w:r w:rsidRPr="0028284C">
              <w:rPr>
                <w:rFonts w:ascii="David" w:hAnsi="David" w:cs="David"/>
                <w:b/>
                <w:bCs/>
                <w:rtl/>
              </w:rPr>
              <w:t>טוב מאוד</w:t>
            </w:r>
            <w:r w:rsidRPr="0028284C">
              <w:rPr>
                <w:rFonts w:ascii="David" w:hAnsi="David" w:cs="David"/>
                <w:rtl/>
              </w:rPr>
              <w:t>":</w:t>
            </w:r>
          </w:p>
          <w:p w:rsidR="002116E0" w:rsidRPr="0028284C" w:rsidRDefault="002116E0" w:rsidP="006E298D">
            <w:pPr>
              <w:rPr>
                <w:rFonts w:ascii="David" w:hAnsi="David" w:cs="David"/>
                <w:rtl/>
              </w:rPr>
            </w:pPr>
          </w:p>
          <w:p w:rsidR="006E298D" w:rsidRPr="0028284C" w:rsidRDefault="006E298D" w:rsidP="006E298D">
            <w:pPr>
              <w:numPr>
                <w:ilvl w:val="3"/>
                <w:numId w:val="75"/>
              </w:numPr>
              <w:tabs>
                <w:tab w:val="left" w:pos="181"/>
              </w:tabs>
              <w:ind w:left="322" w:hanging="322"/>
              <w:jc w:val="both"/>
              <w:rPr>
                <w:rFonts w:ascii="David" w:hAnsi="David" w:cs="David"/>
              </w:rPr>
            </w:pPr>
            <w:r w:rsidRPr="0028284C">
              <w:rPr>
                <w:rFonts w:ascii="David" w:hAnsi="David" w:cs="David"/>
                <w:rtl/>
              </w:rPr>
              <w:t xml:space="preserve"> הבנת המציע את יעדי המכרז ומטרותיו: צפיות המשרד, מדדי הצלחה. </w:t>
            </w:r>
          </w:p>
          <w:p w:rsidR="006E298D" w:rsidRPr="0028284C" w:rsidRDefault="006E298D" w:rsidP="002116E0">
            <w:pPr>
              <w:pStyle w:val="af4"/>
              <w:numPr>
                <w:ilvl w:val="0"/>
                <w:numId w:val="75"/>
              </w:numPr>
              <w:tabs>
                <w:tab w:val="left" w:pos="181"/>
              </w:tabs>
              <w:ind w:left="360"/>
              <w:jc w:val="both"/>
              <w:rPr>
                <w:rFonts w:ascii="David" w:hAnsi="David" w:cs="David"/>
              </w:rPr>
            </w:pPr>
            <w:r w:rsidRPr="0028284C">
              <w:rPr>
                <w:rFonts w:ascii="David" w:hAnsi="David" w:cs="David"/>
                <w:rtl/>
              </w:rPr>
              <w:t>מידת בקיאותו המקצועית של המציע בתחום</w:t>
            </w:r>
          </w:p>
          <w:p w:rsidR="006E298D" w:rsidRPr="0028284C" w:rsidRDefault="006E298D" w:rsidP="002116E0">
            <w:pPr>
              <w:pStyle w:val="af4"/>
              <w:numPr>
                <w:ilvl w:val="0"/>
                <w:numId w:val="75"/>
              </w:numPr>
              <w:tabs>
                <w:tab w:val="left" w:pos="181"/>
              </w:tabs>
              <w:ind w:left="360"/>
              <w:jc w:val="both"/>
              <w:rPr>
                <w:rFonts w:ascii="David" w:hAnsi="David" w:cs="David"/>
              </w:rPr>
            </w:pPr>
            <w:r w:rsidRPr="0028284C">
              <w:rPr>
                <w:rFonts w:ascii="David" w:hAnsi="David" w:cs="David"/>
                <w:rtl/>
              </w:rPr>
              <w:t>יכולת המציע לענות לשאלות מקצועיות</w:t>
            </w:r>
          </w:p>
          <w:p w:rsidR="006E298D" w:rsidRPr="0028284C" w:rsidRDefault="006E298D" w:rsidP="002116E0">
            <w:pPr>
              <w:pStyle w:val="af4"/>
              <w:numPr>
                <w:ilvl w:val="0"/>
                <w:numId w:val="75"/>
              </w:numPr>
              <w:tabs>
                <w:tab w:val="left" w:pos="181"/>
              </w:tabs>
              <w:ind w:left="360"/>
              <w:jc w:val="both"/>
              <w:rPr>
                <w:rFonts w:ascii="David" w:hAnsi="David" w:cs="David"/>
              </w:rPr>
            </w:pPr>
            <w:r w:rsidRPr="0028284C">
              <w:rPr>
                <w:rFonts w:ascii="David" w:hAnsi="David" w:cs="David"/>
                <w:rtl/>
              </w:rPr>
              <w:t>זמינות</w:t>
            </w:r>
          </w:p>
          <w:p w:rsidR="006E298D" w:rsidRPr="0028284C" w:rsidRDefault="006E298D" w:rsidP="002116E0">
            <w:pPr>
              <w:pStyle w:val="af4"/>
              <w:numPr>
                <w:ilvl w:val="0"/>
                <w:numId w:val="75"/>
              </w:numPr>
              <w:tabs>
                <w:tab w:val="left" w:pos="181"/>
              </w:tabs>
              <w:ind w:left="360"/>
              <w:jc w:val="both"/>
              <w:rPr>
                <w:rFonts w:ascii="David" w:hAnsi="David" w:cs="David"/>
              </w:rPr>
            </w:pPr>
            <w:r w:rsidRPr="0028284C">
              <w:rPr>
                <w:rFonts w:ascii="David" w:hAnsi="David" w:cs="David"/>
                <w:rtl/>
              </w:rPr>
              <w:t>התרשמות כללית של חברי הוועדה</w:t>
            </w:r>
          </w:p>
          <w:bookmarkEnd w:id="54"/>
          <w:p w:rsidR="0013494D" w:rsidRPr="00ED3AFA" w:rsidRDefault="0013494D" w:rsidP="00327249">
            <w:pPr>
              <w:bidi w:val="0"/>
              <w:jc w:val="right"/>
              <w:rPr>
                <w:rFonts w:ascii="David" w:hAnsi="David" w:cs="David"/>
                <w:color w:val="000000"/>
                <w:rtl/>
              </w:rPr>
            </w:pPr>
          </w:p>
        </w:tc>
      </w:tr>
      <w:tr w:rsidR="00005661" w:rsidTr="00AA354C">
        <w:trPr>
          <w:gridAfter w:val="1"/>
          <w:wAfter w:w="11" w:type="dxa"/>
          <w:trHeight w:val="300"/>
        </w:trPr>
        <w:tc>
          <w:tcPr>
            <w:tcW w:w="1605" w:type="dxa"/>
            <w:tcBorders>
              <w:top w:val="single" w:sz="4" w:space="0" w:color="auto"/>
              <w:left w:val="single" w:sz="4" w:space="0" w:color="auto"/>
              <w:bottom w:val="single" w:sz="4" w:space="0" w:color="auto"/>
              <w:right w:val="single" w:sz="4" w:space="0" w:color="auto"/>
            </w:tcBorders>
            <w:shd w:val="clear" w:color="auto" w:fill="auto"/>
            <w:vAlign w:val="center"/>
          </w:tcPr>
          <w:p w:rsidR="00005661" w:rsidRPr="00ED3AFA" w:rsidRDefault="000E21DE" w:rsidP="006938A9">
            <w:pPr>
              <w:bidi w:val="0"/>
              <w:jc w:val="center"/>
              <w:rPr>
                <w:rFonts w:ascii="David" w:hAnsi="David" w:cs="David"/>
                <w:color w:val="000000"/>
              </w:rPr>
            </w:pPr>
            <w:r>
              <w:rPr>
                <w:rFonts w:ascii="David" w:hAnsi="David" w:cs="David" w:hint="cs"/>
                <w:color w:val="000000"/>
                <w:rtl/>
              </w:rPr>
              <w:t>30</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rsidR="00005661" w:rsidRPr="00ED3AFA" w:rsidRDefault="00005661" w:rsidP="00556F33">
            <w:pPr>
              <w:jc w:val="center"/>
              <w:rPr>
                <w:rFonts w:ascii="David" w:hAnsi="David" w:cs="David"/>
                <w:rtl/>
              </w:rPr>
            </w:pPr>
            <w:r>
              <w:rPr>
                <w:rFonts w:ascii="David" w:hAnsi="David" w:cs="David" w:hint="cs"/>
                <w:rtl/>
              </w:rPr>
              <w:t>ניסיון במחקר יישומי</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rsidR="00005661" w:rsidRPr="00ED3AFA" w:rsidDel="007C693E" w:rsidRDefault="00005661" w:rsidP="00005661">
            <w:pPr>
              <w:bidi w:val="0"/>
              <w:jc w:val="right"/>
              <w:rPr>
                <w:rFonts w:ascii="David" w:hAnsi="David" w:cs="David"/>
                <w:color w:val="000000"/>
              </w:rPr>
            </w:pPr>
            <w:r>
              <w:rPr>
                <w:rFonts w:ascii="David" w:hAnsi="David" w:cs="David" w:hint="cs"/>
                <w:color w:val="000000"/>
                <w:rtl/>
              </w:rPr>
              <w:t>עבור כל שנת</w:t>
            </w:r>
            <w:r w:rsidRPr="00ED3AFA">
              <w:rPr>
                <w:rFonts w:ascii="David" w:hAnsi="David" w:cs="David"/>
                <w:color w:val="000000"/>
                <w:rtl/>
              </w:rPr>
              <w:t xml:space="preserve"> ניסיון בתחום המחקר היישומי/ </w:t>
            </w:r>
            <w:r w:rsidR="002116E0">
              <w:rPr>
                <w:rFonts w:ascii="David" w:hAnsi="David" w:cs="David" w:hint="cs"/>
                <w:color w:val="000000"/>
                <w:rtl/>
              </w:rPr>
              <w:t xml:space="preserve"> </w:t>
            </w:r>
            <w:r w:rsidR="00EF1AF8">
              <w:rPr>
                <w:rFonts w:ascii="David" w:hAnsi="David" w:cs="David" w:hint="cs"/>
                <w:color w:val="000000"/>
                <w:rtl/>
              </w:rPr>
              <w:t xml:space="preserve"> </w:t>
            </w:r>
            <w:r>
              <w:rPr>
                <w:rFonts w:ascii="David" w:hAnsi="David" w:cs="David" w:hint="cs"/>
                <w:color w:val="000000"/>
                <w:rtl/>
              </w:rPr>
              <w:t>5</w:t>
            </w:r>
            <w:r w:rsidR="00EF1AF8">
              <w:rPr>
                <w:rFonts w:ascii="David" w:hAnsi="David" w:cs="David" w:hint="cs"/>
                <w:color w:val="000000"/>
                <w:rtl/>
              </w:rPr>
              <w:t xml:space="preserve"> </w:t>
            </w:r>
            <w:r>
              <w:rPr>
                <w:rFonts w:ascii="David" w:hAnsi="David" w:cs="David" w:hint="cs"/>
                <w:color w:val="000000"/>
                <w:rtl/>
              </w:rPr>
              <w:t xml:space="preserve">נק' עד 20 נק' </w:t>
            </w:r>
            <w:r w:rsidRPr="00ED3AFA">
              <w:rPr>
                <w:rFonts w:ascii="David" w:hAnsi="David" w:cs="David"/>
                <w:color w:val="000000"/>
                <w:rtl/>
              </w:rPr>
              <w:t xml:space="preserve">. </w:t>
            </w:r>
          </w:p>
        </w:tc>
      </w:tr>
      <w:tr w:rsidR="00A25DE8" w:rsidTr="00AA354C">
        <w:trPr>
          <w:trHeight w:val="965"/>
        </w:trPr>
        <w:tc>
          <w:tcPr>
            <w:tcW w:w="1605" w:type="dxa"/>
            <w:tcBorders>
              <w:top w:val="single" w:sz="4" w:space="0" w:color="auto"/>
              <w:left w:val="single" w:sz="4" w:space="0" w:color="auto"/>
              <w:bottom w:val="single" w:sz="4" w:space="0" w:color="auto"/>
              <w:right w:val="single" w:sz="4" w:space="0" w:color="auto"/>
            </w:tcBorders>
            <w:shd w:val="clear" w:color="auto" w:fill="auto"/>
            <w:vAlign w:val="center"/>
          </w:tcPr>
          <w:p w:rsidR="00A25DE8" w:rsidRPr="00ED3AFA" w:rsidRDefault="00A25DE8" w:rsidP="003817C8">
            <w:pPr>
              <w:bidi w:val="0"/>
              <w:jc w:val="center"/>
              <w:rPr>
                <w:rFonts w:ascii="David" w:hAnsi="David" w:cs="David"/>
                <w:color w:val="000000"/>
              </w:rPr>
            </w:pPr>
            <w:bookmarkStart w:id="55" w:name="show_TavhinimAcher4"/>
            <w:bookmarkStart w:id="56" w:name="show_TavhinimAcher5"/>
            <w:bookmarkStart w:id="57" w:name="show_TavhinimAcher6"/>
            <w:bookmarkStart w:id="58" w:name="show_TavhinimAcher7"/>
            <w:bookmarkStart w:id="59" w:name="show_TavhinimAcher8"/>
            <w:bookmarkStart w:id="60" w:name="show_TavhinimAcher9"/>
            <w:bookmarkStart w:id="61" w:name="show_TavhinimAcher0"/>
            <w:bookmarkEnd w:id="53"/>
            <w:bookmarkEnd w:id="55"/>
            <w:bookmarkEnd w:id="56"/>
            <w:bookmarkEnd w:id="57"/>
            <w:bookmarkEnd w:id="58"/>
            <w:bookmarkEnd w:id="59"/>
            <w:bookmarkEnd w:id="60"/>
            <w:bookmarkEnd w:id="61"/>
            <w:r w:rsidRPr="00ED3AFA">
              <w:rPr>
                <w:rFonts w:ascii="David" w:hAnsi="David" w:cs="David"/>
                <w:color w:val="000000"/>
              </w:rPr>
              <w:t>100</w:t>
            </w:r>
          </w:p>
        </w:tc>
        <w:tc>
          <w:tcPr>
            <w:tcW w:w="707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3817C8" w:rsidRDefault="003817C8" w:rsidP="00556F33">
            <w:pPr>
              <w:bidi w:val="0"/>
              <w:jc w:val="right"/>
              <w:rPr>
                <w:rFonts w:ascii="David" w:hAnsi="David" w:cs="David"/>
                <w:b/>
                <w:bCs/>
                <w:color w:val="000000"/>
                <w:rtl/>
              </w:rPr>
            </w:pPr>
            <w:r>
              <w:rPr>
                <w:rFonts w:ascii="David" w:hAnsi="David" w:cs="David" w:hint="cs"/>
                <w:b/>
                <w:bCs/>
                <w:color w:val="000000"/>
                <w:rtl/>
              </w:rPr>
              <w:t>ציון האיכות:</w:t>
            </w:r>
          </w:p>
          <w:p w:rsidR="00A25DE8" w:rsidRPr="00AA354C" w:rsidRDefault="00643811" w:rsidP="003817C8">
            <w:pPr>
              <w:bidi w:val="0"/>
              <w:jc w:val="right"/>
              <w:rPr>
                <w:rFonts w:ascii="David" w:hAnsi="David" w:cs="David"/>
                <w:b/>
                <w:bCs/>
                <w:color w:val="000000"/>
                <w:rtl/>
              </w:rPr>
            </w:pPr>
            <w:r w:rsidRPr="00AA354C">
              <w:rPr>
                <w:rFonts w:ascii="David" w:hAnsi="David" w:cs="David"/>
                <w:b/>
                <w:bCs/>
                <w:color w:val="000000"/>
                <w:rtl/>
              </w:rPr>
              <w:t xml:space="preserve">הציון  </w:t>
            </w:r>
            <w:r w:rsidR="003817C8" w:rsidRPr="00AA354C">
              <w:rPr>
                <w:rFonts w:ascii="David" w:hAnsi="David" w:cs="David" w:hint="cs"/>
                <w:b/>
                <w:bCs/>
                <w:color w:val="000000"/>
                <w:rtl/>
              </w:rPr>
              <w:t>שיתקבל</w:t>
            </w:r>
            <w:r w:rsidRPr="00AA354C">
              <w:rPr>
                <w:rFonts w:ascii="David" w:hAnsi="David" w:cs="David"/>
                <w:b/>
                <w:bCs/>
                <w:color w:val="000000"/>
                <w:rtl/>
              </w:rPr>
              <w:t xml:space="preserve"> מסך הנקודות בסעיף האיכות יוכפל במשקל היחסי (ז"א 70%)</w:t>
            </w:r>
          </w:p>
        </w:tc>
      </w:tr>
    </w:tbl>
    <w:p w:rsidR="00556F33" w:rsidRPr="00B82DF0" w:rsidRDefault="00BB1E78" w:rsidP="00556F33">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ציון</w:t>
      </w:r>
      <w:r w:rsidRPr="00B82DF0">
        <w:rPr>
          <w:rFonts w:ascii="David" w:hAnsi="David" w:cs="David" w:hint="cs"/>
          <w:rtl/>
        </w:rPr>
        <w:t xml:space="preserve"> </w:t>
      </w:r>
      <w:bookmarkStart w:id="62" w:name="show_isMarkivIchut_2"/>
      <w:r w:rsidRPr="00B82DF0">
        <w:rPr>
          <w:rFonts w:ascii="David" w:hAnsi="David" w:cs="David" w:hint="cs"/>
          <w:rtl/>
        </w:rPr>
        <w:t>בגין ה</w:t>
      </w:r>
      <w:r>
        <w:rPr>
          <w:rFonts w:ascii="David" w:hAnsi="David" w:cs="David" w:hint="cs"/>
          <w:rtl/>
        </w:rPr>
        <w:t>צעת המחיר</w:t>
      </w:r>
      <w:bookmarkEnd w:id="62"/>
      <w:r>
        <w:rPr>
          <w:rFonts w:ascii="David" w:hAnsi="David" w:cs="David" w:hint="cs"/>
          <w:rtl/>
        </w:rPr>
        <w:t xml:space="preserve"> </w:t>
      </w:r>
      <w:bookmarkStart w:id="63" w:name="show_isNotMarkivIchut"/>
      <w:bookmarkEnd w:id="63"/>
    </w:p>
    <w:p w:rsidR="00AC0EFF" w:rsidRDefault="00AC0EFF" w:rsidP="00556F33">
      <w:pPr>
        <w:pStyle w:val="3-2"/>
        <w:numPr>
          <w:ilvl w:val="2"/>
          <w:numId w:val="51"/>
        </w:numPr>
        <w:ind w:left="1334" w:hanging="851"/>
        <w:outlineLvl w:val="9"/>
        <w:rPr>
          <w:rFonts w:ascii="David" w:hAnsi="David"/>
        </w:rPr>
      </w:pPr>
      <w:r>
        <w:rPr>
          <w:rFonts w:ascii="David" w:hAnsi="David" w:hint="cs"/>
          <w:rtl/>
        </w:rPr>
        <w:t xml:space="preserve">בחינת הצעת המחיר תעשה באופן הבא: </w:t>
      </w:r>
    </w:p>
    <w:p w:rsidR="00556F33" w:rsidRPr="0075331D" w:rsidRDefault="00BB1E78" w:rsidP="00AC0EFF">
      <w:pPr>
        <w:pStyle w:val="3-2"/>
        <w:ind w:left="483" w:firstLine="0"/>
        <w:outlineLvl w:val="9"/>
        <w:rPr>
          <w:rFonts w:ascii="David" w:hAnsi="David"/>
        </w:rPr>
      </w:pPr>
      <w:r>
        <w:rPr>
          <w:rFonts w:ascii="David" w:hAnsi="David"/>
          <w:rtl/>
        </w:rPr>
        <w:br/>
      </w:r>
      <w:bookmarkStart w:id="64" w:name="show_IsHatzatMehir"/>
    </w:p>
    <w:p w:rsidR="00556F33" w:rsidRDefault="00DE3C76" w:rsidP="00556F33">
      <w:pPr>
        <w:pStyle w:val="3-2"/>
        <w:outlineLvl w:val="9"/>
        <w:rPr>
          <w:rFonts w:ascii="David" w:hAnsi="David"/>
          <w:rtl/>
        </w:rPr>
      </w:pPr>
      <w:r>
        <w:rPr>
          <w:rFonts w:ascii="David" w:hAnsi="David"/>
          <w:lang w:eastAsia="en-US"/>
        </w:rPr>
        <mc:AlternateContent>
          <mc:Choice Requires="wps">
            <w:drawing>
              <wp:inline distT="0" distB="0" distL="0" distR="0" wp14:anchorId="2111E983" wp14:editId="1835AAA1">
                <wp:extent cx="4503761" cy="1341926"/>
                <wp:effectExtent l="0" t="0" r="11430" b="10795"/>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503761" cy="1341926"/>
                        </a:xfrm>
                        <a:prstGeom prst="rect">
                          <a:avLst/>
                        </a:prstGeom>
                        <a:solidFill>
                          <a:srgbClr val="FFFFFF"/>
                        </a:solidFill>
                        <a:ln w="9525">
                          <a:solidFill>
                            <a:srgbClr val="000000"/>
                          </a:solidFill>
                          <a:miter lim="800000"/>
                          <a:headEnd/>
                          <a:tailEnd/>
                        </a:ln>
                      </wps:spPr>
                      <wps:txbx>
                        <w:txbxContent>
                          <w:p w:rsidR="00745ACF" w:rsidRDefault="00745ACF" w:rsidP="00DB1CA0">
                            <w:pPr>
                              <w:jc w:val="right"/>
                              <w:rPr>
                                <w:rtl/>
                              </w:rPr>
                            </w:pPr>
                          </w:p>
                          <w:p w:rsidR="00745ACF" w:rsidRDefault="00745ACF" w:rsidP="00DB1CA0">
                            <w:pPr>
                              <w:jc w:val="right"/>
                              <w:rPr>
                                <w:rtl/>
                              </w:rPr>
                            </w:pPr>
                            <w:r w:rsidRPr="002116E0">
                              <w:rPr>
                                <w:rFonts w:hint="cs"/>
                                <w:u w:val="single"/>
                                <w:rtl/>
                              </w:rPr>
                              <w:t>אחוז ההנחה הגבוה ביותר -1</w:t>
                            </w:r>
                          </w:p>
                          <w:p w:rsidR="00745ACF" w:rsidRPr="00DB1CA0" w:rsidRDefault="00745ACF" w:rsidP="00AC73C1">
                            <w:pPr>
                              <w:rPr>
                                <w:u w:val="single"/>
                                <w:rtl/>
                                <w:cs/>
                              </w:rPr>
                            </w:pPr>
                            <w:r>
                              <w:rPr>
                                <w:rFonts w:hint="cs"/>
                                <w:rtl/>
                              </w:rPr>
                              <w:t xml:space="preserve">                          ציון המחיר =      30       </w:t>
                            </w:r>
                            <w:r>
                              <w:rPr>
                                <w:rFonts w:hint="cs"/>
                              </w:rPr>
                              <w:t>X</w:t>
                            </w:r>
                            <w:r>
                              <w:rPr>
                                <w:rFonts w:hint="cs"/>
                                <w:rtl/>
                              </w:rPr>
                              <w:t xml:space="preserve"> </w:t>
                            </w:r>
                          </w:p>
                          <w:p w:rsidR="00745ACF" w:rsidRPr="00CF0EB5" w:rsidRDefault="00745ACF" w:rsidP="00DB1CA0">
                            <w:pPr>
                              <w:jc w:val="right"/>
                              <w:rPr>
                                <w:rtl/>
                                <w:cs/>
                              </w:rPr>
                            </w:pPr>
                            <w:r>
                              <w:rPr>
                                <w:rFonts w:hint="cs"/>
                                <w:rtl/>
                              </w:rPr>
                              <w:t>אחוז ההנחה בהצעה הנבחנת - 1</w:t>
                            </w:r>
                          </w:p>
                          <w:p w:rsidR="00745ACF" w:rsidRDefault="00745ACF" w:rsidP="00DB1CA0">
                            <w:pPr>
                              <w:jc w:val="right"/>
                              <w:rPr>
                                <w:rtl/>
                              </w:rPr>
                            </w:pPr>
                          </w:p>
                        </w:txbxContent>
                      </wps:txbx>
                      <wps:bodyPr rot="0" vert="horz" wrap="square" lIns="91440" tIns="45720" rIns="91440" bIns="45720" anchor="t" anchorCtr="0" upright="1">
                        <a:noAutofit/>
                      </wps:bodyPr>
                    </wps:wsp>
                  </a:graphicData>
                </a:graphic>
              </wp:inline>
            </w:drawing>
          </mc:Choice>
          <mc:Fallback>
            <w:pict>
              <v:shapetype w14:anchorId="2111E983" id="_x0000_t202" coordsize="21600,21600" o:spt="202" path="m,l,21600r21600,l21600,xe">
                <v:stroke joinstyle="miter"/>
                <v:path gradientshapeok="t" o:connecttype="rect"/>
              </v:shapetype>
              <v:shape id="תיבת טקסט 2" o:spid="_x0000_s1026" type="#_x0000_t202" style="width:354.65pt;height:105.6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">
                <v:textbox>
                  <w:txbxContent>
                    <w:p w:rsidR="00745ACF" w:rsidRDefault="00745ACF" w:rsidP="00DB1CA0">
                      <w:pPr>
                        <w:jc w:val="right"/>
                        <w:rPr>
                          <w:rtl/>
                        </w:rPr>
                      </w:pPr>
                    </w:p>
                    <w:p w:rsidR="00745ACF" w:rsidRDefault="00745ACF" w:rsidP="00DB1CA0">
                      <w:pPr>
                        <w:jc w:val="right"/>
                        <w:rPr>
                          <w:rtl/>
                        </w:rPr>
                      </w:pPr>
                      <w:r w:rsidRPr="002116E0">
                        <w:rPr>
                          <w:rFonts w:hint="cs"/>
                          <w:u w:val="single"/>
                          <w:rtl/>
                        </w:rPr>
                        <w:t>אחוז ההנחה הגבוה ביותר -1</w:t>
                      </w:r>
                    </w:p>
                    <w:p w:rsidR="00745ACF" w:rsidRPr="00DB1CA0" w:rsidRDefault="00745ACF" w:rsidP="00AC73C1">
                      <w:pPr>
                        <w:rPr>
                          <w:u w:val="single"/>
                          <w:rtl/>
                          <w:cs/>
                        </w:rPr>
                      </w:pPr>
                      <w:r>
                        <w:rPr>
                          <w:rFonts w:hint="cs"/>
                          <w:rtl/>
                        </w:rPr>
                        <w:t xml:space="preserve">                          ציון המחיר =      30       </w:t>
                      </w:r>
                      <w:r>
                        <w:rPr>
                          <w:rFonts w:hint="cs"/>
                        </w:rPr>
                        <w:t>X</w:t>
                      </w:r>
                      <w:r>
                        <w:rPr>
                          <w:rFonts w:hint="cs"/>
                          <w:rtl/>
                        </w:rPr>
                        <w:t xml:space="preserve"> </w:t>
                      </w:r>
                    </w:p>
                    <w:p w:rsidR="00745ACF" w:rsidRPr="00CF0EB5" w:rsidRDefault="00745ACF" w:rsidP="00DB1CA0">
                      <w:pPr>
                        <w:jc w:val="right"/>
                        <w:rPr>
                          <w:rtl/>
                          <w:cs/>
                        </w:rPr>
                      </w:pPr>
                      <w:r>
                        <w:rPr>
                          <w:rFonts w:hint="cs"/>
                          <w:rtl/>
                        </w:rPr>
                        <w:t>אחוז ההנחה בהצעה הנבחנת - 1</w:t>
                      </w:r>
                    </w:p>
                    <w:p w:rsidR="00745ACF" w:rsidRDefault="00745ACF" w:rsidP="00DB1CA0">
                      <w:pPr>
                        <w:jc w:val="right"/>
                        <w:rPr>
                          <w:rtl/>
                        </w:rPr>
                      </w:pPr>
                    </w:p>
                  </w:txbxContent>
                </v:textbox>
                <w10:wrap anchorx="page"/>
                <w10:anchorlock/>
              </v:shape>
            </w:pict>
          </mc:Fallback>
        </mc:AlternateContent>
      </w:r>
    </w:p>
    <w:bookmarkEnd w:id="64"/>
    <w:p w:rsidR="00556F33" w:rsidRDefault="00556F33" w:rsidP="00AC0EFF">
      <w:pPr>
        <w:pStyle w:val="3-2"/>
        <w:outlineLvl w:val="9"/>
        <w:rPr>
          <w:rFonts w:ascii="David" w:hAnsi="David"/>
        </w:rPr>
      </w:pPr>
    </w:p>
    <w:p w:rsidR="00556F33" w:rsidRDefault="00E36F7B" w:rsidP="00AC0EFF">
      <w:pPr>
        <w:pStyle w:val="3-2"/>
        <w:numPr>
          <w:ilvl w:val="2"/>
          <w:numId w:val="51"/>
        </w:numPr>
        <w:ind w:left="1334" w:hanging="851"/>
        <w:outlineLvl w:val="9"/>
        <w:rPr>
          <w:rFonts w:ascii="David" w:hAnsi="David"/>
        </w:rPr>
      </w:pPr>
      <w:r>
        <w:rPr>
          <w:rFonts w:ascii="David" w:hAnsi="David" w:hint="cs"/>
          <w:b/>
          <w:bCs/>
          <w:rtl/>
        </w:rPr>
        <w:t xml:space="preserve">ציון סופי - </w:t>
      </w:r>
      <w:r>
        <w:rPr>
          <w:rFonts w:ascii="David" w:hAnsi="David" w:hint="cs"/>
          <w:rtl/>
        </w:rPr>
        <w:t xml:space="preserve"> סכימת </w:t>
      </w:r>
      <w:r w:rsidR="006712F9">
        <w:rPr>
          <w:rFonts w:ascii="David" w:hAnsi="David" w:hint="cs"/>
          <w:rtl/>
        </w:rPr>
        <w:t>ציון</w:t>
      </w:r>
      <w:r>
        <w:rPr>
          <w:rFonts w:ascii="David" w:hAnsi="David" w:hint="cs"/>
          <w:rtl/>
        </w:rPr>
        <w:t xml:space="preserve"> המחיר</w:t>
      </w:r>
      <w:r w:rsidR="00BB1E78">
        <w:rPr>
          <w:rFonts w:ascii="David" w:hAnsi="David" w:hint="cs"/>
          <w:rtl/>
        </w:rPr>
        <w:t xml:space="preserve">, </w:t>
      </w:r>
      <w:r>
        <w:rPr>
          <w:rFonts w:ascii="David" w:hAnsi="David" w:hint="cs"/>
          <w:rtl/>
        </w:rPr>
        <w:t xml:space="preserve">ומרכיב האיכות </w:t>
      </w:r>
      <w:r w:rsidR="00BB1E78">
        <w:rPr>
          <w:rFonts w:ascii="David" w:hAnsi="David" w:hint="cs"/>
          <w:rtl/>
        </w:rPr>
        <w:t xml:space="preserve">של המציע </w:t>
      </w:r>
      <w:r w:rsidR="004B5EA7">
        <w:rPr>
          <w:rFonts w:ascii="David" w:hAnsi="David" w:hint="cs"/>
          <w:rtl/>
        </w:rPr>
        <w:t xml:space="preserve"> ייתן את</w:t>
      </w:r>
      <w:r w:rsidR="00BB1E78">
        <w:rPr>
          <w:rFonts w:ascii="David" w:hAnsi="David" w:hint="cs"/>
          <w:rtl/>
        </w:rPr>
        <w:t xml:space="preserve"> הציון הסופי</w:t>
      </w:r>
      <w:r w:rsidR="004B5EA7">
        <w:rPr>
          <w:rFonts w:ascii="David" w:hAnsi="David" w:hint="cs"/>
          <w:rtl/>
        </w:rPr>
        <w:t>.</w:t>
      </w:r>
      <w:r w:rsidR="00AC0EFF">
        <w:rPr>
          <w:rFonts w:ascii="David" w:hAnsi="David" w:hint="cs"/>
          <w:rtl/>
        </w:rPr>
        <w:t xml:space="preserve"> </w:t>
      </w:r>
      <w:r>
        <w:rPr>
          <w:rFonts w:ascii="David" w:hAnsi="David" w:hint="cs"/>
          <w:rtl/>
        </w:rPr>
        <w:t xml:space="preserve"> הזוכה הוא המגיש שיקבל את הציון הסופי הגבוה ביותר.</w:t>
      </w:r>
    </w:p>
    <w:p w:rsidR="00556F33" w:rsidRPr="00047991" w:rsidRDefault="00556F33" w:rsidP="00556F33">
      <w:pPr>
        <w:spacing w:line="360" w:lineRule="auto"/>
        <w:jc w:val="both"/>
        <w:rPr>
          <w:rFonts w:ascii="David" w:hAnsi="David" w:cs="David"/>
        </w:rPr>
      </w:pPr>
    </w:p>
    <w:p w:rsidR="00556F33" w:rsidRDefault="00556F33" w:rsidP="00556F33">
      <w:pPr>
        <w:rPr>
          <w:rFonts w:ascii="David" w:hAnsi="David" w:cs="David"/>
        </w:rPr>
      </w:pPr>
    </w:p>
    <w:p w:rsidR="00556F33" w:rsidRPr="0057525B" w:rsidRDefault="00556F33" w:rsidP="00556F33"/>
    <w:p w:rsidR="00556F33" w:rsidRDefault="00BB1E78">
      <w:pPr>
        <w:bidi w:val="0"/>
        <w:spacing w:before="200" w:after="200" w:line="276" w:lineRule="auto"/>
        <w:rPr>
          <w:rFonts w:ascii="David" w:hAnsi="David" w:cs="David"/>
          <w:noProof/>
        </w:rPr>
      </w:pPr>
      <w:r>
        <w:rPr>
          <w:rtl/>
        </w:rPr>
        <w:br w:type="page"/>
      </w:r>
    </w:p>
    <w:p w:rsidR="00556F33" w:rsidRPr="00C52704" w:rsidRDefault="00BB1E78" w:rsidP="00556F33">
      <w:pPr>
        <w:pStyle w:val="14"/>
        <w:numPr>
          <w:ilvl w:val="0"/>
          <w:numId w:val="51"/>
        </w:numPr>
        <w:jc w:val="center"/>
        <w:rPr>
          <w:rFonts w:ascii="David" w:hAnsi="David" w:cs="David"/>
        </w:rPr>
      </w:pPr>
      <w:bookmarkStart w:id="65" w:name="_Toc256000031"/>
      <w:bookmarkStart w:id="66" w:name="_Toc256000006"/>
      <w:bookmarkStart w:id="67" w:name="_Toc7454426"/>
      <w:r w:rsidRPr="00C52704">
        <w:rPr>
          <w:rFonts w:ascii="David" w:hAnsi="David" w:cs="David" w:hint="eastAsia"/>
          <w:rtl/>
        </w:rPr>
        <w:t>בחירת</w:t>
      </w:r>
      <w:r w:rsidRPr="00C52704">
        <w:rPr>
          <w:rFonts w:ascii="David" w:hAnsi="David" w:cs="David"/>
          <w:rtl/>
        </w:rPr>
        <w:t xml:space="preserve"> </w:t>
      </w:r>
      <w:r w:rsidRPr="00C52704">
        <w:rPr>
          <w:rFonts w:ascii="David" w:hAnsi="David" w:cs="David" w:hint="eastAsia"/>
          <w:rtl/>
        </w:rPr>
        <w:t>זוכה</w:t>
      </w:r>
      <w:bookmarkEnd w:id="65"/>
      <w:bookmarkEnd w:id="66"/>
      <w:bookmarkEnd w:id="67"/>
    </w:p>
    <w:p w:rsidR="00556F33" w:rsidRPr="00B41858" w:rsidRDefault="00BB1E78" w:rsidP="00556F33">
      <w:pPr>
        <w:pStyle w:val="25"/>
        <w:keepNext/>
        <w:keepLines/>
        <w:widowControl/>
        <w:numPr>
          <w:ilvl w:val="1"/>
          <w:numId w:val="51"/>
        </w:numPr>
        <w:tabs>
          <w:tab w:val="left" w:pos="1050"/>
        </w:tabs>
        <w:spacing w:before="240" w:after="240"/>
        <w:ind w:left="1050" w:hanging="690"/>
        <w:jc w:val="both"/>
        <w:rPr>
          <w:rFonts w:ascii="David" w:hAnsi="David" w:cs="David"/>
        </w:rPr>
      </w:pPr>
      <w:r w:rsidRPr="00B41858">
        <w:rPr>
          <w:rFonts w:ascii="David" w:hAnsi="David" w:cs="David" w:hint="cs"/>
          <w:rtl/>
        </w:rPr>
        <w:t xml:space="preserve">דירוג </w:t>
      </w:r>
      <w:r>
        <w:rPr>
          <w:rFonts w:ascii="David" w:hAnsi="David" w:cs="David" w:hint="cs"/>
          <w:rtl/>
        </w:rPr>
        <w:t xml:space="preserve">ההצעות </w:t>
      </w:r>
    </w:p>
    <w:p w:rsidR="00556F33" w:rsidRDefault="00BB1E78" w:rsidP="00556F33">
      <w:pPr>
        <w:pStyle w:val="3-2"/>
        <w:numPr>
          <w:ilvl w:val="2"/>
          <w:numId w:val="51"/>
        </w:numPr>
        <w:ind w:left="1334" w:hanging="851"/>
        <w:outlineLvl w:val="9"/>
        <w:rPr>
          <w:rFonts w:ascii="David" w:hAnsi="David"/>
        </w:rPr>
      </w:pPr>
      <w:r w:rsidRPr="00B41858">
        <w:rPr>
          <w:rFonts w:ascii="David" w:hAnsi="David"/>
          <w:rtl/>
        </w:rPr>
        <w:t xml:space="preserve">ההצעות ידורגו בהתאם לציון </w:t>
      </w:r>
      <w:r>
        <w:rPr>
          <w:rFonts w:ascii="David" w:hAnsi="David" w:hint="cs"/>
          <w:rtl/>
        </w:rPr>
        <w:t>הסופי</w:t>
      </w:r>
      <w:r>
        <w:rPr>
          <w:rFonts w:ascii="David" w:hAnsi="David"/>
          <w:rtl/>
        </w:rPr>
        <w:t xml:space="preserve"> ש</w:t>
      </w:r>
      <w:r>
        <w:rPr>
          <w:rFonts w:ascii="David" w:hAnsi="David" w:hint="cs"/>
          <w:rtl/>
        </w:rPr>
        <w:t>י</w:t>
      </w:r>
      <w:r>
        <w:rPr>
          <w:rFonts w:ascii="David" w:hAnsi="David"/>
          <w:rtl/>
        </w:rPr>
        <w:t>ק</w:t>
      </w:r>
      <w:r w:rsidRPr="00B41858">
        <w:rPr>
          <w:rFonts w:ascii="David" w:hAnsi="David"/>
          <w:rtl/>
        </w:rPr>
        <w:t>בלו, כאשר ההצעה בעלת הציון הגבוה ביותר תדורג ראשונה</w:t>
      </w:r>
      <w:r>
        <w:rPr>
          <w:rFonts w:ascii="David" w:hAnsi="David" w:hint="cs"/>
          <w:rtl/>
        </w:rPr>
        <w:t>, לאחריה ההצעה עם הניקוד השני בטיבו, וכן הלאה.</w:t>
      </w:r>
    </w:p>
    <w:p w:rsidR="00556F33" w:rsidRDefault="00BB1E78" w:rsidP="00556F33">
      <w:pPr>
        <w:pStyle w:val="3-2"/>
        <w:numPr>
          <w:ilvl w:val="2"/>
          <w:numId w:val="51"/>
        </w:numPr>
        <w:ind w:left="1334" w:hanging="851"/>
        <w:outlineLvl w:val="9"/>
        <w:rPr>
          <w:rFonts w:ascii="David" w:hAnsi="David"/>
        </w:rPr>
      </w:pPr>
      <w:bookmarkStart w:id="68" w:name="show_IsTovin_3"/>
      <w:bookmarkEnd w:id="68"/>
      <w:r>
        <w:rPr>
          <w:rFonts w:ascii="David" w:hAnsi="David" w:hint="cs"/>
          <w:rtl/>
        </w:rPr>
        <w:lastRenderedPageBreak/>
        <w:t>בשלב זה יפעל המזמין בהתאם להוראות ס' 2ב לחוק חובת המכרזים, התשנ"ב-1992, בדבר "עסק בשליטת אישה" כהגדרתו שם.</w:t>
      </w:r>
    </w:p>
    <w:p w:rsidR="00556F33" w:rsidRDefault="00BB1E78" w:rsidP="00556F33">
      <w:pPr>
        <w:pStyle w:val="3-2"/>
        <w:numPr>
          <w:ilvl w:val="2"/>
          <w:numId w:val="51"/>
        </w:numPr>
        <w:ind w:left="1334" w:hanging="851"/>
        <w:outlineLvl w:val="9"/>
        <w:rPr>
          <w:rFonts w:ascii="David" w:hAnsi="David"/>
        </w:rPr>
      </w:pPr>
      <w:r w:rsidRPr="00C56042">
        <w:rPr>
          <w:rtl/>
        </w:rPr>
        <w:t xml:space="preserve">היה וקבלו שתי הצעות (או יותר) ציון זהה שהוא הציון הגבוה ביותר, </w:t>
      </w:r>
      <w:bookmarkStart w:id="69" w:name="show_isMarkivIchut_3"/>
      <w:bookmarkStart w:id="70" w:name="show_isMarkivIchut_5"/>
      <w:r>
        <w:rPr>
          <w:rFonts w:hint="cs"/>
          <w:rtl/>
        </w:rPr>
        <w:t>ההצעה בעלת ציון האיכות הגבוה ביותר תדורג ראשונה. במידה וציון האיכות של ההצעות זהה,</w:t>
      </w:r>
      <w:bookmarkEnd w:id="69"/>
      <w:bookmarkEnd w:id="70"/>
      <w:r>
        <w:rPr>
          <w:rFonts w:hint="cs"/>
          <w:rtl/>
        </w:rPr>
        <w:t xml:space="preserve"> </w:t>
      </w:r>
      <w:r w:rsidRPr="00C56042">
        <w:rPr>
          <w:rtl/>
        </w:rPr>
        <w:t xml:space="preserve">יערך </w:t>
      </w:r>
      <w:r>
        <w:rPr>
          <w:rFonts w:hint="cs"/>
          <w:rtl/>
        </w:rPr>
        <w:t xml:space="preserve">ביניהם תיחור נוסף או לחילופין </w:t>
      </w:r>
      <w:r w:rsidRPr="00C56042">
        <w:rPr>
          <w:rtl/>
        </w:rPr>
        <w:t xml:space="preserve">הגרלה </w:t>
      </w:r>
      <w:r>
        <w:rPr>
          <w:rFonts w:hint="cs"/>
          <w:rtl/>
        </w:rPr>
        <w:t>לקבוע את דירוגן, בהתאם לשיקול דעת המזמין</w:t>
      </w:r>
      <w:r w:rsidRPr="00C56042">
        <w:rPr>
          <w:rtl/>
        </w:rPr>
        <w:t xml:space="preserve">.  </w:t>
      </w:r>
    </w:p>
    <w:p w:rsidR="00556F33" w:rsidRPr="002F1CE5" w:rsidRDefault="00BB1E78" w:rsidP="00556F33">
      <w:pPr>
        <w:pStyle w:val="25"/>
        <w:keepNext/>
        <w:keepLines/>
        <w:widowControl/>
        <w:numPr>
          <w:ilvl w:val="1"/>
          <w:numId w:val="51"/>
        </w:numPr>
        <w:tabs>
          <w:tab w:val="left" w:pos="1050"/>
        </w:tabs>
        <w:spacing w:before="240" w:after="240"/>
        <w:ind w:left="1050" w:hanging="690"/>
        <w:jc w:val="both"/>
        <w:rPr>
          <w:rFonts w:ascii="David" w:hAnsi="David" w:cs="David"/>
        </w:rPr>
      </w:pPr>
      <w:bookmarkStart w:id="71" w:name="_Toc407797382"/>
      <w:r w:rsidRPr="002F1CE5">
        <w:rPr>
          <w:rFonts w:ascii="David" w:hAnsi="David" w:cs="David"/>
          <w:rtl/>
        </w:rPr>
        <w:t xml:space="preserve">בחירת </w:t>
      </w:r>
      <w:bookmarkEnd w:id="71"/>
      <w:r w:rsidRPr="002F1CE5">
        <w:rPr>
          <w:rFonts w:ascii="David" w:hAnsi="David" w:cs="David" w:hint="eastAsia"/>
          <w:rtl/>
        </w:rPr>
        <w:t>זוכה</w:t>
      </w:r>
      <w:r w:rsidRPr="002F1CE5">
        <w:rPr>
          <w:rFonts w:ascii="David" w:hAnsi="David" w:cs="David"/>
          <w:rtl/>
        </w:rPr>
        <w:t xml:space="preserve"> </w:t>
      </w:r>
    </w:p>
    <w:p w:rsidR="00556F33" w:rsidRDefault="00BB1E78" w:rsidP="00556F33">
      <w:pPr>
        <w:pStyle w:val="3-2"/>
        <w:numPr>
          <w:ilvl w:val="2"/>
          <w:numId w:val="51"/>
        </w:numPr>
        <w:ind w:left="1334" w:hanging="851"/>
        <w:outlineLvl w:val="9"/>
        <w:rPr>
          <w:rFonts w:ascii="David" w:hAnsi="David"/>
        </w:rPr>
      </w:pPr>
      <w:bookmarkStart w:id="72" w:name="hidden_numZohim_3"/>
      <w:r w:rsidRPr="002D1D37">
        <w:rPr>
          <w:rFonts w:ascii="David" w:hAnsi="David" w:hint="cs"/>
          <w:rtl/>
        </w:rPr>
        <w:t xml:space="preserve">בתום ההליכים המתוארים לעיל, </w:t>
      </w:r>
      <w:r>
        <w:rPr>
          <w:rFonts w:ascii="David" w:hAnsi="David" w:hint="cs"/>
          <w:rtl/>
        </w:rPr>
        <w:t>המזמין</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במכרז, בכפוף לביצוע הפעולות המפורטת להלן</w:t>
      </w:r>
      <w:r w:rsidRPr="002D1D37">
        <w:rPr>
          <w:rFonts w:ascii="David" w:hAnsi="David"/>
          <w:rtl/>
        </w:rPr>
        <w:t xml:space="preserve"> ("</w:t>
      </w:r>
      <w:r>
        <w:rPr>
          <w:rFonts w:ascii="David" w:hAnsi="David" w:hint="cs"/>
          <w:b/>
          <w:bCs/>
          <w:rtl/>
        </w:rPr>
        <w:t>זוכה</w:t>
      </w:r>
      <w:r w:rsidRPr="002D1D37">
        <w:rPr>
          <w:rFonts w:ascii="David" w:hAnsi="David"/>
          <w:rtl/>
        </w:rPr>
        <w:t>")</w:t>
      </w:r>
      <w:r>
        <w:rPr>
          <w:rFonts w:ascii="David" w:hAnsi="David" w:hint="cs"/>
          <w:rtl/>
        </w:rPr>
        <w:t>, וכן תודיע למציעים האחרים על ההכרזה כאמור</w:t>
      </w:r>
      <w:r w:rsidRPr="002D1D37">
        <w:rPr>
          <w:rFonts w:ascii="David" w:hAnsi="David"/>
          <w:rtl/>
        </w:rPr>
        <w:t xml:space="preserve">. </w:t>
      </w:r>
      <w:bookmarkEnd w:id="72"/>
    </w:p>
    <w:p w:rsidR="00556F33" w:rsidRPr="00215392" w:rsidRDefault="00BB1E78" w:rsidP="00556F33">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פעולות לביצוע על ידי</w:t>
      </w:r>
      <w:r w:rsidRPr="00215392">
        <w:rPr>
          <w:rFonts w:ascii="David" w:hAnsi="David" w:cs="David"/>
          <w:rtl/>
        </w:rPr>
        <w:t xml:space="preserve"> </w:t>
      </w:r>
      <w:r>
        <w:rPr>
          <w:rFonts w:ascii="David" w:hAnsi="David" w:cs="David" w:hint="cs"/>
          <w:rtl/>
        </w:rPr>
        <w:t xml:space="preserve">הזוכה </w:t>
      </w:r>
    </w:p>
    <w:p w:rsidR="00556F33" w:rsidRPr="002D1D37" w:rsidRDefault="00BB1E78" w:rsidP="00556F33">
      <w:pPr>
        <w:pStyle w:val="3-2"/>
        <w:numPr>
          <w:ilvl w:val="2"/>
          <w:numId w:val="51"/>
        </w:numPr>
        <w:ind w:left="1334" w:hanging="851"/>
        <w:outlineLvl w:val="9"/>
        <w:rPr>
          <w:rFonts w:ascii="David" w:hAnsi="David"/>
        </w:rPr>
      </w:pPr>
      <w:r w:rsidRPr="002D1D37">
        <w:rPr>
          <w:rFonts w:ascii="David" w:hAnsi="David" w:hint="cs"/>
          <w:rtl/>
        </w:rPr>
        <w:t xml:space="preserve">על </w:t>
      </w:r>
      <w:r>
        <w:rPr>
          <w:rFonts w:ascii="David" w:hAnsi="David" w:hint="cs"/>
          <w:rtl/>
        </w:rPr>
        <w:t>הזוכה</w:t>
      </w:r>
      <w:r w:rsidRPr="002D1D37">
        <w:rPr>
          <w:rFonts w:ascii="David" w:hAnsi="David" w:hint="cs"/>
          <w:rtl/>
        </w:rPr>
        <w:t xml:space="preserve"> לבצע את הפעולות הבאות</w:t>
      </w:r>
      <w:r>
        <w:rPr>
          <w:rFonts w:ascii="David" w:hAnsi="David" w:hint="cs"/>
          <w:rtl/>
        </w:rPr>
        <w:t>, בפרק זמן שיוגדר על ידי המזמין</w:t>
      </w:r>
      <w:r w:rsidRPr="002D1D37">
        <w:rPr>
          <w:rFonts w:ascii="David" w:hAnsi="David" w:hint="cs"/>
          <w:rtl/>
        </w:rPr>
        <w:t xml:space="preserve">: </w:t>
      </w:r>
    </w:p>
    <w:p w:rsidR="00556F33" w:rsidRDefault="00BB1E78" w:rsidP="00556F33">
      <w:pPr>
        <w:pStyle w:val="4-2"/>
        <w:numPr>
          <w:ilvl w:val="3"/>
          <w:numId w:val="51"/>
        </w:numPr>
        <w:ind w:left="1617" w:hanging="537"/>
        <w:outlineLvl w:val="9"/>
        <w:rPr>
          <w:rFonts w:ascii="David" w:hAnsi="David"/>
        </w:rPr>
      </w:pPr>
      <w:r w:rsidRPr="002D1D37">
        <w:rPr>
          <w:rFonts w:ascii="David" w:hAnsi="David"/>
          <w:rtl/>
        </w:rPr>
        <w:t>במידה וה</w:t>
      </w:r>
      <w:r>
        <w:rPr>
          <w:rFonts w:ascii="David" w:hAnsi="David"/>
          <w:rtl/>
        </w:rPr>
        <w:t>זוכה</w:t>
      </w:r>
      <w:r w:rsidRPr="002D1D37">
        <w:rPr>
          <w:rFonts w:ascii="David" w:hAnsi="David"/>
          <w:rtl/>
        </w:rPr>
        <w:t xml:space="preserve"> הינו תאגיד, </w:t>
      </w:r>
      <w:r>
        <w:rPr>
          <w:rFonts w:ascii="David" w:hAnsi="David"/>
          <w:rtl/>
        </w:rPr>
        <w:t>ע</w:t>
      </w:r>
      <w:r>
        <w:rPr>
          <w:rFonts w:ascii="David" w:hAnsi="David" w:hint="cs"/>
          <w:rtl/>
        </w:rPr>
        <w:t>ליו</w:t>
      </w:r>
      <w:r w:rsidRPr="002D1D37">
        <w:rPr>
          <w:rFonts w:ascii="David" w:hAnsi="David"/>
          <w:rtl/>
        </w:rPr>
        <w:t xml:space="preserve"> ל</w:t>
      </w:r>
      <w:r>
        <w:rPr>
          <w:rFonts w:ascii="David" w:hAnsi="David" w:hint="cs"/>
          <w:rtl/>
        </w:rPr>
        <w:t>ה</w:t>
      </w:r>
      <w:r w:rsidRPr="002D1D37">
        <w:rPr>
          <w:rFonts w:ascii="David" w:hAnsi="David"/>
          <w:rtl/>
        </w:rPr>
        <w:t>עביר אישור מעודכן כי לתאגיד אין חובות אגרה שנתית לרשות התאגידים</w:t>
      </w:r>
      <w:r w:rsidRPr="002D1D37">
        <w:rPr>
          <w:rFonts w:ascii="David" w:hAnsi="David" w:hint="cs"/>
          <w:rtl/>
        </w:rPr>
        <w:t xml:space="preserve"> </w:t>
      </w:r>
      <w:r w:rsidRPr="002D1D37">
        <w:rPr>
          <w:rFonts w:ascii="David" w:hAnsi="David"/>
          <w:rtl/>
        </w:rPr>
        <w:t>לשנים שקדמו לשנה בה מוגשת ההצעה</w:t>
      </w:r>
      <w:r>
        <w:rPr>
          <w:rFonts w:ascii="David" w:hAnsi="David" w:hint="cs"/>
          <w:rtl/>
        </w:rPr>
        <w:t>, ו</w:t>
      </w:r>
      <w:r w:rsidRPr="002D1D37">
        <w:rPr>
          <w:rFonts w:ascii="David" w:hAnsi="David"/>
          <w:rtl/>
        </w:rPr>
        <w:t>כי</w:t>
      </w:r>
      <w:r w:rsidRPr="002D1D37">
        <w:rPr>
          <w:rFonts w:ascii="David" w:hAnsi="David" w:hint="cs"/>
          <w:rtl/>
        </w:rPr>
        <w:t xml:space="preserve"> ה</w:t>
      </w:r>
      <w:r>
        <w:rPr>
          <w:rFonts w:ascii="David" w:hAnsi="David" w:hint="cs"/>
          <w:rtl/>
        </w:rPr>
        <w:t>תאגיד</w:t>
      </w:r>
      <w:r w:rsidRPr="002D1D37">
        <w:rPr>
          <w:rFonts w:ascii="David" w:hAnsi="David"/>
          <w:rtl/>
        </w:rPr>
        <w:t xml:space="preserve"> </w:t>
      </w:r>
      <w:r w:rsidRPr="002D1D37">
        <w:rPr>
          <w:rFonts w:ascii="David" w:hAnsi="David" w:hint="cs"/>
          <w:rtl/>
        </w:rPr>
        <w:t>אינ</w:t>
      </w:r>
      <w:r>
        <w:rPr>
          <w:rFonts w:ascii="David" w:hAnsi="David" w:hint="cs"/>
          <w:rtl/>
        </w:rPr>
        <w:t>ו</w:t>
      </w:r>
      <w:r w:rsidRPr="002D1D37">
        <w:rPr>
          <w:rFonts w:ascii="David" w:hAnsi="David"/>
          <w:rtl/>
        </w:rPr>
        <w:t xml:space="preserve"> </w:t>
      </w:r>
      <w:r>
        <w:rPr>
          <w:rFonts w:ascii="David" w:hAnsi="David" w:hint="cs"/>
          <w:rtl/>
        </w:rPr>
        <w:t>רשום כ</w:t>
      </w:r>
      <w:r w:rsidRPr="00916E1C">
        <w:rPr>
          <w:rFonts w:ascii="David" w:hAnsi="David"/>
          <w:rtl/>
        </w:rPr>
        <w:t>מפר חוק או שה</w:t>
      </w:r>
      <w:r w:rsidRPr="00916E1C">
        <w:rPr>
          <w:rFonts w:ascii="David" w:hAnsi="David" w:hint="cs"/>
          <w:rtl/>
        </w:rPr>
        <w:t>ו</w:t>
      </w:r>
      <w:r w:rsidRPr="00916E1C">
        <w:rPr>
          <w:rFonts w:ascii="David" w:hAnsi="David"/>
          <w:rtl/>
        </w:rPr>
        <w:t>א בהתראה לפני רישום כמפר חוק</w:t>
      </w:r>
      <w:r w:rsidRPr="002D1D37">
        <w:rPr>
          <w:rFonts w:ascii="David" w:hAnsi="David" w:hint="cs"/>
          <w:rtl/>
        </w:rPr>
        <w:t>.</w:t>
      </w:r>
      <w:r>
        <w:rPr>
          <w:rFonts w:ascii="David" w:hAnsi="David" w:hint="cs"/>
          <w:rtl/>
        </w:rPr>
        <w:t xml:space="preserve"> </w:t>
      </w:r>
    </w:p>
    <w:p w:rsidR="00556F33" w:rsidRPr="002B62A3" w:rsidRDefault="00BB1E78" w:rsidP="00556F33">
      <w:pPr>
        <w:pStyle w:val="4-2"/>
        <w:numPr>
          <w:ilvl w:val="3"/>
          <w:numId w:val="51"/>
        </w:numPr>
        <w:ind w:left="1617" w:hanging="537"/>
        <w:outlineLvl w:val="9"/>
        <w:rPr>
          <w:rFonts w:ascii="David" w:hAnsi="David"/>
        </w:rPr>
      </w:pPr>
      <w:r w:rsidRPr="002B62A3">
        <w:rPr>
          <w:rFonts w:ascii="David" w:hAnsi="David" w:hint="eastAsia"/>
          <w:rtl/>
        </w:rPr>
        <w:t>לה</w:t>
      </w:r>
      <w:r w:rsidRPr="002B62A3">
        <w:rPr>
          <w:rFonts w:ascii="David" w:hAnsi="David"/>
          <w:rtl/>
        </w:rPr>
        <w:t>גיש את הסכם ההתקשרות שב</w:t>
      </w:r>
      <w:r w:rsidRPr="002B62A3">
        <w:rPr>
          <w:rFonts w:ascii="David" w:hAnsi="David"/>
          <w:b/>
          <w:bCs/>
          <w:rtl/>
        </w:rPr>
        <w:t>פרק ד</w:t>
      </w:r>
      <w:r w:rsidRPr="002B62A3">
        <w:rPr>
          <w:rFonts w:ascii="David" w:hAnsi="David"/>
          <w:rtl/>
        </w:rPr>
        <w:t xml:space="preserve">, על נספחיו, כשהוא חתום על ידי מורשה החתימה של המציע וחותמת התאגיד, </w:t>
      </w:r>
      <w:r>
        <w:rPr>
          <w:rFonts w:ascii="David" w:hAnsi="David" w:hint="cs"/>
          <w:rtl/>
        </w:rPr>
        <w:t>(לדוג' נספח</w:t>
      </w:r>
      <w:r w:rsidRPr="002B62A3">
        <w:rPr>
          <w:rFonts w:ascii="David" w:hAnsi="David"/>
          <w:rtl/>
        </w:rPr>
        <w:t xml:space="preserve"> </w:t>
      </w:r>
      <w:r w:rsidRPr="002B62A3">
        <w:rPr>
          <w:rFonts w:ascii="David" w:hAnsi="David" w:hint="eastAsia"/>
          <w:rtl/>
        </w:rPr>
        <w:t>אישור</w:t>
      </w:r>
      <w:r w:rsidRPr="002B62A3">
        <w:rPr>
          <w:rFonts w:ascii="David" w:hAnsi="David"/>
          <w:rtl/>
        </w:rPr>
        <w:t xml:space="preserve"> </w:t>
      </w:r>
      <w:r w:rsidRPr="002B62A3">
        <w:rPr>
          <w:rFonts w:ascii="David" w:hAnsi="David" w:hint="eastAsia"/>
          <w:rtl/>
        </w:rPr>
        <w:t>על</w:t>
      </w:r>
      <w:r w:rsidRPr="002B62A3">
        <w:rPr>
          <w:rFonts w:ascii="David" w:hAnsi="David"/>
          <w:rtl/>
        </w:rPr>
        <w:t xml:space="preserve"> </w:t>
      </w:r>
      <w:r w:rsidRPr="002B62A3">
        <w:rPr>
          <w:rFonts w:ascii="David" w:hAnsi="David" w:hint="eastAsia"/>
          <w:rtl/>
        </w:rPr>
        <w:t>קיום</w:t>
      </w:r>
      <w:r w:rsidRPr="002B62A3">
        <w:rPr>
          <w:rFonts w:ascii="David" w:hAnsi="David"/>
          <w:rtl/>
        </w:rPr>
        <w:t xml:space="preserve"> ביטוח, </w:t>
      </w:r>
      <w:bookmarkStart w:id="73" w:name="show_sachArvutBitzua"/>
      <w:bookmarkEnd w:id="73"/>
      <w:r>
        <w:rPr>
          <w:rFonts w:ascii="David" w:hAnsi="David" w:hint="cs"/>
          <w:rtl/>
        </w:rPr>
        <w:t>נספח סודיות והיעדר ניגוד עניינים וכדו')</w:t>
      </w:r>
      <w:r w:rsidRPr="002B62A3">
        <w:rPr>
          <w:rFonts w:ascii="David" w:hAnsi="David"/>
          <w:rtl/>
        </w:rPr>
        <w:t>.</w:t>
      </w:r>
    </w:p>
    <w:p w:rsidR="00556F33" w:rsidRPr="00322FCF" w:rsidRDefault="00BB1E78" w:rsidP="00556F33">
      <w:pPr>
        <w:pStyle w:val="4-2"/>
        <w:numPr>
          <w:ilvl w:val="3"/>
          <w:numId w:val="51"/>
        </w:numPr>
        <w:ind w:left="1617" w:hanging="537"/>
        <w:outlineLvl w:val="9"/>
        <w:rPr>
          <w:rFonts w:ascii="David" w:hAnsi="David"/>
        </w:rPr>
      </w:pPr>
      <w:r w:rsidRPr="00322FCF">
        <w:rPr>
          <w:rFonts w:ascii="David" w:hAnsi="David" w:hint="cs"/>
          <w:rtl/>
        </w:rPr>
        <w:t>לה</w:t>
      </w:r>
      <w:r w:rsidRPr="00322FCF">
        <w:rPr>
          <w:rFonts w:ascii="David" w:hAnsi="David"/>
          <w:rtl/>
        </w:rPr>
        <w:t xml:space="preserve">גיש </w:t>
      </w:r>
      <w:r w:rsidRPr="00322FCF">
        <w:rPr>
          <w:rFonts w:ascii="David" w:hAnsi="David" w:hint="cs"/>
          <w:rtl/>
        </w:rPr>
        <w:t>ה</w:t>
      </w:r>
      <w:r w:rsidRPr="00322FCF">
        <w:rPr>
          <w:rFonts w:ascii="David" w:hAnsi="David"/>
          <w:rtl/>
        </w:rPr>
        <w:t xml:space="preserve">סכם </w:t>
      </w:r>
      <w:r w:rsidRPr="00322FCF">
        <w:rPr>
          <w:rFonts w:ascii="David" w:hAnsi="David" w:hint="cs"/>
          <w:rtl/>
        </w:rPr>
        <w:t xml:space="preserve">הצטרפות לפורטל הספקים המופיע </w:t>
      </w:r>
      <w:r w:rsidRPr="00322FCF">
        <w:rPr>
          <w:rFonts w:hint="cs"/>
          <w:rtl/>
        </w:rPr>
        <w:t>ב</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7.7.1.1 "פורטל הספקים</w:t>
        </w:r>
        <w:r w:rsidRPr="00322FCF">
          <w:rPr>
            <w:rStyle w:val="Hyperlink"/>
            <w:rFonts w:asciiTheme="minorHAnsi" w:hAnsiTheme="minorHAnsi" w:cs="David" w:hint="cs"/>
            <w:rtl/>
          </w:rPr>
          <w:t>"</w:t>
        </w:r>
      </w:hyperlink>
      <w:r w:rsidRPr="00322FCF">
        <w:rPr>
          <w:rFonts w:hint="cs"/>
          <w:rtl/>
        </w:rPr>
        <w:t xml:space="preserve"> חתום, ולבצע את כל הפעולות הנדרשות ממנו ובכלל זה לשאת בעלויות הנדרשות לצורך התחברות לפורטל</w:t>
      </w:r>
      <w:r w:rsidRPr="00322FCF">
        <w:rPr>
          <w:rFonts w:ascii="David" w:hAnsi="David" w:hint="cs"/>
          <w:rtl/>
        </w:rPr>
        <w:t xml:space="preserve">. </w:t>
      </w:r>
      <w:r w:rsidRPr="00322FCF">
        <w:rPr>
          <w:rtl/>
        </w:rPr>
        <w:t>לחילופין ימציא אישור כספק העושה שימוש בפורטל הספקים.</w:t>
      </w:r>
    </w:p>
    <w:p w:rsidR="00556F33" w:rsidRDefault="00BB1E78" w:rsidP="00556F33">
      <w:pPr>
        <w:pStyle w:val="3-2"/>
        <w:numPr>
          <w:ilvl w:val="2"/>
          <w:numId w:val="51"/>
        </w:numPr>
        <w:ind w:left="1334" w:hanging="851"/>
        <w:outlineLvl w:val="9"/>
        <w:rPr>
          <w:rFonts w:ascii="David" w:hAnsi="David"/>
        </w:rPr>
      </w:pPr>
      <w:r>
        <w:rPr>
          <w:rFonts w:ascii="David" w:hAnsi="David" w:hint="cs"/>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74" w:name="hidden_isEstimation_2"/>
      <w:bookmarkStart w:id="75" w:name="hidden_isEstimation_1"/>
      <w:bookmarkEnd w:id="74"/>
      <w:bookmarkEnd w:id="75"/>
    </w:p>
    <w:p w:rsidR="00556F33" w:rsidRPr="00AA027F" w:rsidRDefault="00BB1E78" w:rsidP="00556F33">
      <w:pPr>
        <w:pStyle w:val="25"/>
        <w:keepNext/>
        <w:keepLines/>
        <w:widowControl/>
        <w:numPr>
          <w:ilvl w:val="1"/>
          <w:numId w:val="51"/>
        </w:numPr>
        <w:tabs>
          <w:tab w:val="left" w:pos="1050"/>
        </w:tabs>
        <w:spacing w:before="240" w:after="240"/>
        <w:ind w:left="1050" w:hanging="690"/>
        <w:jc w:val="both"/>
        <w:rPr>
          <w:rFonts w:ascii="David" w:hAnsi="David" w:cs="David"/>
        </w:rPr>
      </w:pPr>
      <w:bookmarkStart w:id="76" w:name="_Toc516503356"/>
      <w:r>
        <w:rPr>
          <w:rFonts w:ascii="David" w:hAnsi="David" w:cs="David" w:hint="cs"/>
          <w:rtl/>
        </w:rPr>
        <w:t>תחילת מתן השירותים</w:t>
      </w:r>
    </w:p>
    <w:p w:rsidR="00556F33" w:rsidRPr="002D1D37" w:rsidRDefault="00BB1E78" w:rsidP="00556F33">
      <w:pPr>
        <w:pStyle w:val="3-2"/>
        <w:numPr>
          <w:ilvl w:val="2"/>
          <w:numId w:val="51"/>
        </w:numPr>
        <w:ind w:left="1334" w:hanging="851"/>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77" w:name="_Toc407797419"/>
      <w:r w:rsidRPr="002D1D37">
        <w:rPr>
          <w:rFonts w:ascii="David" w:hAnsi="David"/>
          <w:rtl/>
        </w:rPr>
        <w:t xml:space="preserve">יוסיף </w:t>
      </w:r>
      <w:r>
        <w:rPr>
          <w:rFonts w:ascii="David" w:hAnsi="David"/>
          <w:rtl/>
        </w:rPr>
        <w:t>המזמין</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Pr>
          <w:rFonts w:ascii="David" w:hAnsi="David" w:hint="cs"/>
          <w:b/>
          <w:bCs/>
          <w:rtl/>
        </w:rPr>
        <w:t>מועד החתימה על חוזה 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77"/>
    </w:p>
    <w:p w:rsidR="00556F33" w:rsidRPr="003874D1" w:rsidRDefault="00BB1E78" w:rsidP="00556F33">
      <w:pPr>
        <w:pStyle w:val="3-2"/>
        <w:numPr>
          <w:ilvl w:val="2"/>
          <w:numId w:val="51"/>
        </w:numPr>
        <w:ind w:left="1334" w:hanging="851"/>
        <w:outlineLvl w:val="9"/>
        <w:rPr>
          <w:rFonts w:ascii="David" w:hAnsi="David"/>
          <w:rtl/>
        </w:rPr>
        <w:sectPr w:rsidR="00556F33" w:rsidRPr="003874D1" w:rsidSect="00556F33">
          <w:pgSz w:w="11906" w:h="16838" w:code="9"/>
          <w:pgMar w:top="1616" w:right="1826" w:bottom="1440" w:left="1800" w:header="709" w:footer="709" w:gutter="0"/>
          <w:cols w:space="708"/>
          <w:titlePg/>
          <w:bidi/>
          <w:rtlGutter/>
          <w:docGrid w:linePitch="360"/>
        </w:sect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תחילת העבודה, וזאת תוך פרק הזמן שיוגדר על ידי המזמין</w:t>
      </w:r>
      <w:r w:rsidRPr="002D1D37">
        <w:rPr>
          <w:rFonts w:ascii="David" w:hAnsi="David"/>
          <w:rtl/>
        </w:rPr>
        <w:t xml:space="preserve">. </w:t>
      </w:r>
    </w:p>
    <w:p w:rsidR="00556F33" w:rsidRDefault="00BB1E78" w:rsidP="00556F33">
      <w:pPr>
        <w:pStyle w:val="14"/>
        <w:keepNext/>
        <w:widowControl/>
        <w:numPr>
          <w:ilvl w:val="0"/>
          <w:numId w:val="51"/>
        </w:numPr>
        <w:tabs>
          <w:tab w:val="left" w:pos="283"/>
        </w:tabs>
        <w:spacing w:after="120" w:line="360" w:lineRule="auto"/>
        <w:ind w:left="357" w:hanging="357"/>
        <w:jc w:val="center"/>
        <w:rPr>
          <w:rFonts w:ascii="David" w:hAnsi="David" w:cs="David"/>
        </w:rPr>
      </w:pPr>
      <w:bookmarkStart w:id="78" w:name="_Toc256000033"/>
      <w:bookmarkStart w:id="79" w:name="_Toc256000008"/>
      <w:bookmarkStart w:id="80" w:name="_Toc7454427"/>
      <w:r>
        <w:rPr>
          <w:rFonts w:ascii="David" w:hAnsi="David" w:cs="David" w:hint="cs"/>
          <w:rtl/>
        </w:rPr>
        <w:lastRenderedPageBreak/>
        <w:t>מופעים ומועדים במכרז</w:t>
      </w:r>
      <w:bookmarkEnd w:id="78"/>
      <w:bookmarkEnd w:id="79"/>
      <w:bookmarkEnd w:id="80"/>
    </w:p>
    <w:p w:rsidR="00556F33" w:rsidRDefault="00BB1E78" w:rsidP="00556F33">
      <w:pPr>
        <w:pStyle w:val="25"/>
        <w:keepNext/>
        <w:keepLines/>
        <w:widowControl/>
        <w:numPr>
          <w:ilvl w:val="1"/>
          <w:numId w:val="51"/>
        </w:numPr>
        <w:tabs>
          <w:tab w:val="left" w:pos="1050"/>
        </w:tabs>
        <w:spacing w:before="240" w:after="240"/>
        <w:ind w:left="1050" w:hanging="690"/>
        <w:jc w:val="both"/>
        <w:rPr>
          <w:rFonts w:ascii="David" w:hAnsi="David" w:cs="David"/>
        </w:rPr>
      </w:pPr>
      <w:bookmarkStart w:id="81" w:name="_Toc516503358"/>
      <w:bookmarkEnd w:id="76"/>
      <w:r>
        <w:rPr>
          <w:rFonts w:ascii="David" w:hAnsi="David" w:cs="David" w:hint="cs"/>
          <w:rtl/>
        </w:rPr>
        <w:t>מועדי המכרז</w:t>
      </w:r>
    </w:p>
    <w:p w:rsidR="00556F33" w:rsidRDefault="00BB1E78" w:rsidP="00556F33">
      <w:pPr>
        <w:pStyle w:val="3-2"/>
        <w:numPr>
          <w:ilvl w:val="2"/>
          <w:numId w:val="51"/>
        </w:numPr>
        <w:ind w:left="1334" w:hanging="851"/>
        <w:outlineLvl w:val="9"/>
        <w:rPr>
          <w:rFonts w:ascii="David" w:hAnsi="David"/>
        </w:rPr>
      </w:pPr>
      <w:r>
        <w:rPr>
          <w:rFonts w:ascii="David" w:hAnsi="David" w:hint="cs"/>
          <w:rtl/>
        </w:rPr>
        <w:t>הליך המכרז יתבצע</w:t>
      </w:r>
      <w:r w:rsidRPr="002D1D37">
        <w:rPr>
          <w:rFonts w:ascii="David" w:hAnsi="David"/>
          <w:rtl/>
        </w:rPr>
        <w:t>, בהתאם ללוח הזמנים</w:t>
      </w:r>
      <w:r w:rsidRPr="002D1D37">
        <w:rPr>
          <w:rFonts w:ascii="David" w:hAnsi="David" w:hint="cs"/>
          <w:rtl/>
        </w:rPr>
        <w:t xml:space="preserve"> המפורט להלן</w:t>
      </w:r>
      <w:r>
        <w:rPr>
          <w:rFonts w:ascii="David" w:hAnsi="David" w:hint="cs"/>
          <w:rtl/>
        </w:rPr>
        <w:t>:</w:t>
      </w:r>
      <w:r w:rsidRPr="002D1D37">
        <w:rPr>
          <w:rFonts w:ascii="David" w:hAnsi="David"/>
          <w:rtl/>
        </w:rPr>
        <w:t xml:space="preserve"> </w:t>
      </w:r>
    </w:p>
    <w:tbl>
      <w:tblPr>
        <w:tblpPr w:leftFromText="180" w:rightFromText="180" w:vertAnchor="text" w:horzAnchor="margin" w:tblpXSpec="center" w:tblpY="-67"/>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1"/>
        <w:gridCol w:w="2935"/>
      </w:tblGrid>
      <w:tr w:rsidR="00F63C4A" w:rsidRPr="00F63C4A" w:rsidTr="003B6861">
        <w:trPr>
          <w:trHeight w:val="295"/>
        </w:trPr>
        <w:tc>
          <w:tcPr>
            <w:tcW w:w="8506" w:type="dxa"/>
            <w:gridSpan w:val="2"/>
            <w:shd w:val="clear" w:color="auto" w:fill="D9D9D9"/>
          </w:tcPr>
          <w:p w:rsidR="00F63C4A" w:rsidRPr="00F63C4A" w:rsidRDefault="00F63C4A" w:rsidP="00F63C4A">
            <w:pPr>
              <w:spacing w:line="360" w:lineRule="auto"/>
              <w:jc w:val="center"/>
              <w:rPr>
                <w:rFonts w:ascii="David" w:eastAsia="Calibri" w:hAnsi="David" w:cs="David"/>
                <w:b/>
                <w:bCs/>
                <w:sz w:val="32"/>
                <w:szCs w:val="32"/>
                <w:rtl/>
              </w:rPr>
            </w:pPr>
            <w:r w:rsidRPr="00F63C4A">
              <w:rPr>
                <w:rFonts w:ascii="David" w:eastAsia="Calibri" w:hAnsi="David" w:cs="David"/>
                <w:b/>
                <w:bCs/>
                <w:sz w:val="32"/>
                <w:szCs w:val="32"/>
                <w:rtl/>
              </w:rPr>
              <w:t>מועדי המכרז</w:t>
            </w:r>
          </w:p>
        </w:tc>
      </w:tr>
      <w:tr w:rsidR="00F63C4A" w:rsidRPr="00F63C4A" w:rsidTr="003B6861">
        <w:trPr>
          <w:trHeight w:val="295"/>
        </w:trPr>
        <w:tc>
          <w:tcPr>
            <w:tcW w:w="5571" w:type="dxa"/>
            <w:shd w:val="clear" w:color="auto" w:fill="D9D9D9"/>
          </w:tcPr>
          <w:p w:rsidR="00F63C4A" w:rsidRPr="00F63C4A" w:rsidRDefault="00F63C4A" w:rsidP="00F63C4A">
            <w:pPr>
              <w:spacing w:line="360" w:lineRule="auto"/>
              <w:jc w:val="both"/>
              <w:rPr>
                <w:rFonts w:ascii="David" w:eastAsia="Calibri" w:hAnsi="David" w:cs="David"/>
                <w:b/>
                <w:bCs/>
                <w:rtl/>
              </w:rPr>
            </w:pPr>
            <w:r w:rsidRPr="00F63C4A">
              <w:rPr>
                <w:rFonts w:ascii="David" w:eastAsia="Calibri" w:hAnsi="David" w:cs="David"/>
                <w:b/>
                <w:bCs/>
                <w:rtl/>
              </w:rPr>
              <w:t>הפעילות</w:t>
            </w:r>
          </w:p>
        </w:tc>
        <w:tc>
          <w:tcPr>
            <w:tcW w:w="2935" w:type="dxa"/>
            <w:shd w:val="clear" w:color="auto" w:fill="D9D9D9"/>
          </w:tcPr>
          <w:p w:rsidR="00F63C4A" w:rsidRPr="00F63C4A" w:rsidRDefault="00F63C4A" w:rsidP="00F63C4A">
            <w:pPr>
              <w:spacing w:line="360" w:lineRule="auto"/>
              <w:jc w:val="both"/>
              <w:rPr>
                <w:rFonts w:ascii="David" w:eastAsia="Calibri" w:hAnsi="David" w:cs="David"/>
                <w:b/>
                <w:bCs/>
                <w:rtl/>
              </w:rPr>
            </w:pPr>
            <w:r w:rsidRPr="00F63C4A">
              <w:rPr>
                <w:rFonts w:ascii="David" w:eastAsia="Calibri" w:hAnsi="David" w:cs="David"/>
                <w:b/>
                <w:bCs/>
                <w:rtl/>
              </w:rPr>
              <w:t>התאריכים</w:t>
            </w:r>
          </w:p>
        </w:tc>
      </w:tr>
      <w:tr w:rsidR="00F63C4A" w:rsidRPr="00F63C4A" w:rsidTr="00F63C4A">
        <w:trPr>
          <w:trHeight w:val="295"/>
        </w:trPr>
        <w:tc>
          <w:tcPr>
            <w:tcW w:w="5571" w:type="dxa"/>
            <w:shd w:val="clear" w:color="auto" w:fill="auto"/>
          </w:tcPr>
          <w:p w:rsidR="00F63C4A" w:rsidRPr="00F63C4A" w:rsidRDefault="00F63C4A" w:rsidP="00F63C4A">
            <w:pPr>
              <w:spacing w:line="360" w:lineRule="auto"/>
              <w:jc w:val="both"/>
              <w:rPr>
                <w:rFonts w:ascii="David" w:eastAsia="Calibri" w:hAnsi="David" w:cs="David"/>
                <w:rtl/>
              </w:rPr>
            </w:pPr>
            <w:r w:rsidRPr="00F63C4A">
              <w:rPr>
                <w:rFonts w:ascii="David" w:eastAsia="Calibri" w:hAnsi="David" w:cs="David"/>
                <w:rtl/>
              </w:rPr>
              <w:t>יום פרסום המכרז</w:t>
            </w:r>
          </w:p>
        </w:tc>
        <w:tc>
          <w:tcPr>
            <w:tcW w:w="2935" w:type="dxa"/>
            <w:shd w:val="clear" w:color="auto" w:fill="auto"/>
          </w:tcPr>
          <w:p w:rsidR="00F63C4A" w:rsidRPr="00F63C4A" w:rsidRDefault="00E276F5" w:rsidP="00F63C4A">
            <w:pPr>
              <w:spacing w:line="360" w:lineRule="auto"/>
              <w:jc w:val="both"/>
              <w:rPr>
                <w:rFonts w:ascii="David" w:eastAsia="Calibri" w:hAnsi="David" w:cs="David"/>
                <w:rtl/>
              </w:rPr>
            </w:pPr>
            <w:r>
              <w:rPr>
                <w:rFonts w:ascii="David" w:eastAsia="Calibri" w:hAnsi="David" w:cs="David" w:hint="cs"/>
                <w:rtl/>
              </w:rPr>
              <w:t>25/12/2019</w:t>
            </w:r>
          </w:p>
        </w:tc>
      </w:tr>
      <w:tr w:rsidR="00F63C4A" w:rsidRPr="00F63C4A" w:rsidTr="00F63C4A">
        <w:trPr>
          <w:trHeight w:val="281"/>
        </w:trPr>
        <w:tc>
          <w:tcPr>
            <w:tcW w:w="5571" w:type="dxa"/>
            <w:shd w:val="clear" w:color="auto" w:fill="auto"/>
          </w:tcPr>
          <w:p w:rsidR="00F63C4A" w:rsidRPr="00F63C4A" w:rsidRDefault="00F63C4A" w:rsidP="00F63C4A">
            <w:pPr>
              <w:spacing w:line="360" w:lineRule="auto"/>
              <w:jc w:val="both"/>
              <w:rPr>
                <w:rFonts w:ascii="David" w:eastAsia="Calibri" w:hAnsi="David" w:cs="David"/>
                <w:rtl/>
              </w:rPr>
            </w:pPr>
            <w:r w:rsidRPr="00F63C4A">
              <w:rPr>
                <w:rFonts w:ascii="David" w:eastAsia="Calibri" w:hAnsi="David" w:cs="David"/>
                <w:rtl/>
              </w:rPr>
              <w:t>מועד אחרון להגשת שאלות להבהרה על ידי הספקים</w:t>
            </w:r>
          </w:p>
        </w:tc>
        <w:tc>
          <w:tcPr>
            <w:tcW w:w="2935" w:type="dxa"/>
            <w:shd w:val="clear" w:color="auto" w:fill="auto"/>
          </w:tcPr>
          <w:p w:rsidR="00F63C4A" w:rsidRPr="00F63C4A" w:rsidRDefault="00E276F5" w:rsidP="00F63C4A">
            <w:pPr>
              <w:spacing w:line="360" w:lineRule="auto"/>
              <w:jc w:val="both"/>
              <w:rPr>
                <w:rFonts w:ascii="David" w:eastAsia="Calibri" w:hAnsi="David" w:cs="David"/>
                <w:rtl/>
              </w:rPr>
            </w:pPr>
            <w:r>
              <w:rPr>
                <w:rFonts w:ascii="David" w:eastAsia="Calibri" w:hAnsi="David" w:cs="David" w:hint="cs"/>
                <w:rtl/>
              </w:rPr>
              <w:t>19/1/2020</w:t>
            </w:r>
          </w:p>
        </w:tc>
      </w:tr>
      <w:tr w:rsidR="00F63C4A" w:rsidRPr="00F63C4A" w:rsidTr="00F63C4A">
        <w:trPr>
          <w:trHeight w:val="295"/>
        </w:trPr>
        <w:tc>
          <w:tcPr>
            <w:tcW w:w="5571" w:type="dxa"/>
            <w:shd w:val="clear" w:color="auto" w:fill="auto"/>
          </w:tcPr>
          <w:p w:rsidR="00F63C4A" w:rsidRPr="00F63C4A" w:rsidRDefault="00F63C4A" w:rsidP="00F63C4A">
            <w:pPr>
              <w:spacing w:line="360" w:lineRule="auto"/>
              <w:jc w:val="both"/>
              <w:rPr>
                <w:rFonts w:ascii="David" w:eastAsia="Calibri" w:hAnsi="David" w:cs="David"/>
                <w:rtl/>
              </w:rPr>
            </w:pPr>
            <w:r w:rsidRPr="00F63C4A">
              <w:rPr>
                <w:rFonts w:ascii="David" w:eastAsia="Calibri" w:hAnsi="David" w:cs="David"/>
                <w:rtl/>
              </w:rPr>
              <w:t>מועד מענה המשרד לשאלות ספקים</w:t>
            </w:r>
          </w:p>
        </w:tc>
        <w:tc>
          <w:tcPr>
            <w:tcW w:w="2935" w:type="dxa"/>
            <w:shd w:val="clear" w:color="auto" w:fill="auto"/>
          </w:tcPr>
          <w:p w:rsidR="00F63C4A" w:rsidRPr="00F63C4A" w:rsidRDefault="00E276F5" w:rsidP="00F63C4A">
            <w:pPr>
              <w:spacing w:line="360" w:lineRule="auto"/>
              <w:jc w:val="both"/>
              <w:rPr>
                <w:rFonts w:ascii="David" w:eastAsia="Calibri" w:hAnsi="David" w:cs="David"/>
                <w:rtl/>
              </w:rPr>
            </w:pPr>
            <w:r>
              <w:rPr>
                <w:rFonts w:ascii="David" w:eastAsia="Calibri" w:hAnsi="David" w:cs="David" w:hint="cs"/>
                <w:rtl/>
              </w:rPr>
              <w:t>2/2/2020</w:t>
            </w:r>
          </w:p>
        </w:tc>
      </w:tr>
      <w:tr w:rsidR="00F63C4A" w:rsidRPr="00F63C4A" w:rsidTr="00F63C4A">
        <w:trPr>
          <w:trHeight w:val="886"/>
        </w:trPr>
        <w:tc>
          <w:tcPr>
            <w:tcW w:w="5571" w:type="dxa"/>
            <w:shd w:val="clear" w:color="auto" w:fill="auto"/>
          </w:tcPr>
          <w:p w:rsidR="00F63C4A" w:rsidRPr="00F63C4A" w:rsidRDefault="00F63C4A" w:rsidP="00F63C4A">
            <w:pPr>
              <w:spacing w:line="360" w:lineRule="auto"/>
              <w:jc w:val="both"/>
              <w:rPr>
                <w:rFonts w:ascii="David" w:eastAsia="Calibri" w:hAnsi="David" w:cs="David"/>
                <w:rtl/>
              </w:rPr>
            </w:pPr>
            <w:r w:rsidRPr="00F63C4A">
              <w:rPr>
                <w:rFonts w:ascii="David" w:eastAsia="Calibri" w:hAnsi="David" w:cs="David"/>
                <w:rtl/>
              </w:rPr>
              <w:t xml:space="preserve">מועד אחרון להגשת ההצעות לתיבת המכרזים על ידי המציעים  </w:t>
            </w:r>
          </w:p>
          <w:p w:rsidR="00F63C4A" w:rsidRPr="00F63C4A" w:rsidRDefault="00F63C4A" w:rsidP="00F63C4A">
            <w:pPr>
              <w:spacing w:line="360" w:lineRule="auto"/>
              <w:jc w:val="both"/>
              <w:rPr>
                <w:rFonts w:ascii="David" w:eastAsia="Calibri" w:hAnsi="David" w:cs="David"/>
              </w:rPr>
            </w:pPr>
            <w:r w:rsidRPr="00F63C4A">
              <w:rPr>
                <w:rFonts w:ascii="David" w:eastAsia="Calibri" w:hAnsi="David" w:cs="David"/>
                <w:rtl/>
              </w:rPr>
              <w:t>בתיבת המכרזים של משרד החקלאות ופיתוח הכפר</w:t>
            </w:r>
          </w:p>
        </w:tc>
        <w:tc>
          <w:tcPr>
            <w:tcW w:w="2935" w:type="dxa"/>
            <w:shd w:val="clear" w:color="auto" w:fill="auto"/>
          </w:tcPr>
          <w:p w:rsidR="00F63C4A" w:rsidRPr="00F63C4A" w:rsidRDefault="00E276F5" w:rsidP="00F63C4A">
            <w:pPr>
              <w:spacing w:line="360" w:lineRule="auto"/>
              <w:jc w:val="both"/>
              <w:rPr>
                <w:rFonts w:ascii="David" w:eastAsia="Calibri" w:hAnsi="David" w:cs="David"/>
                <w:rtl/>
              </w:rPr>
            </w:pPr>
            <w:r>
              <w:rPr>
                <w:rFonts w:ascii="David" w:eastAsia="Calibri" w:hAnsi="David" w:cs="David" w:hint="cs"/>
                <w:rtl/>
              </w:rPr>
              <w:t xml:space="preserve">26/2/2020 עד השעה 12:00 </w:t>
            </w:r>
          </w:p>
        </w:tc>
      </w:tr>
    </w:tbl>
    <w:p w:rsidR="00556F33" w:rsidRDefault="00BB1E78" w:rsidP="00E276F5">
      <w:pPr>
        <w:pStyle w:val="25"/>
        <w:keepNext/>
        <w:keepLines/>
        <w:widowControl/>
        <w:numPr>
          <w:ilvl w:val="1"/>
          <w:numId w:val="51"/>
        </w:numPr>
        <w:tabs>
          <w:tab w:val="left" w:pos="1050"/>
        </w:tabs>
        <w:spacing w:before="240" w:after="240"/>
        <w:ind w:left="1050" w:hanging="850"/>
        <w:jc w:val="both"/>
        <w:rPr>
          <w:rFonts w:ascii="David" w:hAnsi="David" w:cs="David"/>
        </w:rPr>
      </w:pPr>
      <w:bookmarkStart w:id="82" w:name="show_kenesMetzim_2"/>
      <w:bookmarkEnd w:id="82"/>
      <w:r>
        <w:rPr>
          <w:rFonts w:ascii="David" w:hAnsi="David" w:cs="David" w:hint="cs"/>
          <w:rtl/>
        </w:rPr>
        <w:t>שאלות הבהרה בנוגע למכרז</w:t>
      </w:r>
    </w:p>
    <w:p w:rsidR="00556F33" w:rsidRPr="002D1D37" w:rsidRDefault="00BB1E78" w:rsidP="00556F33">
      <w:pPr>
        <w:pStyle w:val="3-2"/>
        <w:numPr>
          <w:ilvl w:val="2"/>
          <w:numId w:val="51"/>
        </w:numPr>
        <w:ind w:left="1334" w:hanging="851"/>
        <w:outlineLvl w:val="9"/>
        <w:rPr>
          <w:rFonts w:ascii="David" w:hAnsi="David"/>
          <w:rtl/>
        </w:rPr>
      </w:pPr>
      <w:r w:rsidRPr="002D1D37">
        <w:rPr>
          <w:rFonts w:ascii="David" w:hAnsi="David" w:hint="cs"/>
          <w:rtl/>
        </w:rPr>
        <w:t xml:space="preserve">בכל מקרה של אי בהירות או הערות בנוגע למכרז או לתנאיו ניתן לפנות </w:t>
      </w:r>
      <w:r>
        <w:rPr>
          <w:rFonts w:ascii="David" w:hAnsi="David" w:hint="cs"/>
          <w:rtl/>
        </w:rPr>
        <w:t>למזמין</w:t>
      </w:r>
      <w:r w:rsidRPr="002D1D37">
        <w:rPr>
          <w:rFonts w:ascii="David" w:hAnsi="David" w:hint="cs"/>
          <w:rtl/>
        </w:rPr>
        <w:t xml:space="preserve"> בשאלות הבהרה, וזאת עד למועד האחרון להגשת שאלות הבהרה הנקוב לעיל</w:t>
      </w:r>
      <w:r w:rsidRPr="002D1D37">
        <w:rPr>
          <w:rFonts w:ascii="David" w:hAnsi="David"/>
          <w:rtl/>
        </w:rPr>
        <w:t>.</w:t>
      </w:r>
    </w:p>
    <w:p w:rsidR="00556F33" w:rsidRDefault="00BB1E78" w:rsidP="00556F33">
      <w:pPr>
        <w:pStyle w:val="3-2"/>
        <w:numPr>
          <w:ilvl w:val="2"/>
          <w:numId w:val="51"/>
        </w:numPr>
        <w:ind w:left="1334" w:hanging="851"/>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 </w:t>
      </w:r>
      <w:r>
        <w:rPr>
          <w:rFonts w:ascii="David" w:hAnsi="David" w:hint="cs"/>
          <w:rtl/>
        </w:rPr>
        <w:t>בהתאם לפורמט ה</w:t>
      </w:r>
      <w:r w:rsidRPr="00B63569">
        <w:rPr>
          <w:rFonts w:ascii="David" w:hAnsi="David"/>
          <w:rtl/>
        </w:rPr>
        <w:t xml:space="preserve">מפורסם </w:t>
      </w:r>
      <w:r>
        <w:rPr>
          <w:rFonts w:ascii="David" w:hAnsi="David"/>
          <w:rtl/>
        </w:rPr>
        <w:t>באתר האינטרנט כחלק ממסמכי המכרז</w:t>
      </w:r>
      <w:r>
        <w:rPr>
          <w:rFonts w:ascii="David" w:hAnsi="David" w:hint="cs"/>
          <w:rtl/>
        </w:rPr>
        <w:t>.</w:t>
      </w:r>
      <w:r w:rsidRPr="00B63569">
        <w:rPr>
          <w:rFonts w:ascii="David" w:hAnsi="David"/>
          <w:rtl/>
        </w:rPr>
        <w:t xml:space="preserve"> </w:t>
      </w:r>
      <w:bookmarkStart w:id="83" w:name="show_EmailQuestions"/>
      <w:r w:rsidRPr="00B63569">
        <w:rPr>
          <w:rFonts w:ascii="David" w:hAnsi="David"/>
          <w:rtl/>
        </w:rPr>
        <w:t xml:space="preserve">יש להפנות את כל השאלות הנוגעות למכרז </w:t>
      </w:r>
      <w:r>
        <w:rPr>
          <w:rFonts w:ascii="David" w:hAnsi="David" w:hint="cs"/>
          <w:rtl/>
        </w:rPr>
        <w:t>אל</w:t>
      </w:r>
      <w:r w:rsidRPr="00B63569">
        <w:rPr>
          <w:rFonts w:ascii="David" w:hAnsi="David"/>
          <w:rtl/>
        </w:rPr>
        <w:t xml:space="preserve"> כתובת דואר אלקטרוני: </w:t>
      </w:r>
      <w:bookmarkStart w:id="84" w:name="EmailQuestions"/>
      <w:r>
        <w:rPr>
          <w:rFonts w:ascii="David" w:hAnsi="David"/>
        </w:rPr>
        <w:t>tenders@moag.gov.il</w:t>
      </w:r>
      <w:bookmarkEnd w:id="84"/>
      <w:r w:rsidRPr="00B63569">
        <w:rPr>
          <w:rFonts w:ascii="David" w:hAnsi="David"/>
          <w:rtl/>
        </w:rPr>
        <w:t xml:space="preserve">. </w:t>
      </w:r>
      <w:bookmarkEnd w:id="83"/>
      <w:r w:rsidRPr="00B63569">
        <w:rPr>
          <w:rFonts w:ascii="David" w:hAnsi="David"/>
          <w:rtl/>
        </w:rPr>
        <w:t xml:space="preserve">שאלות שיועברו לאחר המועד או שיופנו בעל פה או בטלפון או בפורמט אחר מהנדרש לא יחייבו מענה על ידי </w:t>
      </w:r>
      <w:r>
        <w:rPr>
          <w:rFonts w:ascii="David" w:hAnsi="David"/>
          <w:rtl/>
        </w:rPr>
        <w:t>המזמין</w:t>
      </w:r>
      <w:r w:rsidRPr="00B63569">
        <w:rPr>
          <w:rFonts w:ascii="David" w:hAnsi="David"/>
          <w:rtl/>
        </w:rPr>
        <w:t xml:space="preserve">. </w:t>
      </w:r>
    </w:p>
    <w:tbl>
      <w:tblPr>
        <w:tblpPr w:leftFromText="180" w:rightFromText="180" w:vertAnchor="text" w:horzAnchor="page" w:tblpX="477" w:tblpY="124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7"/>
        <w:gridCol w:w="2967"/>
        <w:gridCol w:w="3837"/>
      </w:tblGrid>
      <w:tr w:rsidR="00DB2AC8" w:rsidRPr="00AC14AF" w:rsidTr="00DB2AC8">
        <w:trPr>
          <w:trHeight w:val="699"/>
        </w:trPr>
        <w:tc>
          <w:tcPr>
            <w:tcW w:w="1297" w:type="dxa"/>
            <w:shd w:val="clear" w:color="auto" w:fill="D9D9D9"/>
          </w:tcPr>
          <w:p w:rsidR="00DB2AC8" w:rsidRPr="00AC14AF" w:rsidRDefault="00DB2AC8" w:rsidP="00DB2AC8">
            <w:pPr>
              <w:pStyle w:val="3-2"/>
              <w:ind w:left="483" w:firstLine="0"/>
              <w:rPr>
                <w:rFonts w:ascii="David" w:hAnsi="David"/>
                <w:b/>
                <w:bCs/>
                <w:rtl/>
              </w:rPr>
            </w:pPr>
            <w:r>
              <w:rPr>
                <w:rFonts w:ascii="David" w:hAnsi="David" w:hint="cs"/>
                <w:b/>
                <w:bCs/>
                <w:rtl/>
              </w:rPr>
              <w:t xml:space="preserve">מס' </w:t>
            </w:r>
          </w:p>
        </w:tc>
        <w:tc>
          <w:tcPr>
            <w:tcW w:w="2967" w:type="dxa"/>
            <w:shd w:val="clear" w:color="auto" w:fill="D9D9D9"/>
          </w:tcPr>
          <w:p w:rsidR="00DB2AC8" w:rsidRPr="00AC14AF" w:rsidRDefault="00DB2AC8" w:rsidP="00DB2AC8">
            <w:pPr>
              <w:pStyle w:val="3-2"/>
              <w:rPr>
                <w:rFonts w:ascii="David" w:hAnsi="David"/>
                <w:b/>
                <w:bCs/>
                <w:rtl/>
              </w:rPr>
            </w:pPr>
            <w:r w:rsidRPr="00AC14AF">
              <w:rPr>
                <w:rFonts w:ascii="David" w:hAnsi="David"/>
                <w:b/>
                <w:bCs/>
                <w:rtl/>
              </w:rPr>
              <w:t>הסעיף במכרז</w:t>
            </w:r>
          </w:p>
        </w:tc>
        <w:tc>
          <w:tcPr>
            <w:tcW w:w="3837" w:type="dxa"/>
            <w:shd w:val="clear" w:color="auto" w:fill="D9D9D9"/>
          </w:tcPr>
          <w:p w:rsidR="00DB2AC8" w:rsidRPr="00AC14AF" w:rsidRDefault="00DB2AC8" w:rsidP="00DB2AC8">
            <w:pPr>
              <w:pStyle w:val="3-2"/>
              <w:rPr>
                <w:rFonts w:ascii="David" w:hAnsi="David"/>
                <w:b/>
                <w:bCs/>
                <w:rtl/>
              </w:rPr>
            </w:pPr>
            <w:r w:rsidRPr="00AC14AF">
              <w:rPr>
                <w:rFonts w:ascii="David" w:hAnsi="David"/>
                <w:b/>
                <w:bCs/>
                <w:rtl/>
              </w:rPr>
              <w:t xml:space="preserve">השאלה </w:t>
            </w:r>
          </w:p>
        </w:tc>
      </w:tr>
      <w:tr w:rsidR="00DB2AC8" w:rsidRPr="00AC14AF" w:rsidTr="00DB2AC8">
        <w:trPr>
          <w:trHeight w:val="434"/>
        </w:trPr>
        <w:tc>
          <w:tcPr>
            <w:tcW w:w="1297" w:type="dxa"/>
            <w:shd w:val="clear" w:color="auto" w:fill="auto"/>
          </w:tcPr>
          <w:p w:rsidR="00DB2AC8" w:rsidRPr="00AC14AF" w:rsidRDefault="00DB2AC8" w:rsidP="00DB2AC8">
            <w:pPr>
              <w:pStyle w:val="3-2"/>
              <w:ind w:firstLine="0"/>
              <w:rPr>
                <w:rFonts w:ascii="David" w:hAnsi="David"/>
                <w:rtl/>
              </w:rPr>
            </w:pPr>
          </w:p>
        </w:tc>
        <w:tc>
          <w:tcPr>
            <w:tcW w:w="2967" w:type="dxa"/>
            <w:shd w:val="clear" w:color="auto" w:fill="auto"/>
          </w:tcPr>
          <w:p w:rsidR="00DB2AC8" w:rsidRPr="00AC14AF" w:rsidRDefault="00DB2AC8" w:rsidP="00DB2AC8">
            <w:pPr>
              <w:pStyle w:val="3-2"/>
              <w:rPr>
                <w:rFonts w:ascii="David" w:hAnsi="David"/>
                <w:rtl/>
              </w:rPr>
            </w:pPr>
          </w:p>
        </w:tc>
        <w:tc>
          <w:tcPr>
            <w:tcW w:w="3837" w:type="dxa"/>
            <w:shd w:val="clear" w:color="auto" w:fill="auto"/>
          </w:tcPr>
          <w:p w:rsidR="00DB2AC8" w:rsidRPr="00AC14AF" w:rsidRDefault="00DB2AC8" w:rsidP="00DB2AC8">
            <w:pPr>
              <w:pStyle w:val="3-2"/>
              <w:rPr>
                <w:rFonts w:ascii="David" w:hAnsi="David"/>
                <w:rtl/>
              </w:rPr>
            </w:pPr>
          </w:p>
        </w:tc>
      </w:tr>
    </w:tbl>
    <w:p w:rsidR="00745ACF" w:rsidRPr="00AC14AF" w:rsidRDefault="00745ACF" w:rsidP="00DB2AC8">
      <w:pPr>
        <w:pStyle w:val="3-2"/>
        <w:numPr>
          <w:ilvl w:val="2"/>
          <w:numId w:val="77"/>
        </w:numPr>
        <w:ind w:hanging="861"/>
        <w:rPr>
          <w:rFonts w:ascii="David" w:hAnsi="David"/>
        </w:rPr>
      </w:pPr>
      <w:r w:rsidRPr="00AC14AF">
        <w:rPr>
          <w:rFonts w:ascii="David" w:hAnsi="David"/>
          <w:rtl/>
        </w:rPr>
        <w:t xml:space="preserve">השאלות יוגשו במבנה הבא (יש להגיש שאלות </w:t>
      </w:r>
      <w:r w:rsidRPr="00AC14AF">
        <w:rPr>
          <w:rFonts w:ascii="David" w:hAnsi="David"/>
          <w:b/>
          <w:bCs/>
          <w:u w:val="single"/>
          <w:rtl/>
        </w:rPr>
        <w:t xml:space="preserve">באמצעות </w:t>
      </w:r>
      <w:r>
        <w:rPr>
          <w:rFonts w:ascii="David" w:hAnsi="David" w:hint="cs"/>
          <w:b/>
          <w:bCs/>
          <w:u w:val="single"/>
          <w:rtl/>
        </w:rPr>
        <w:t>פורמט</w:t>
      </w:r>
      <w:r w:rsidRPr="00AC14AF">
        <w:rPr>
          <w:rFonts w:ascii="David" w:hAnsi="David"/>
          <w:b/>
          <w:bCs/>
          <w:u w:val="single"/>
          <w:rtl/>
        </w:rPr>
        <w:t xml:space="preserve"> </w:t>
      </w:r>
      <w:r w:rsidRPr="00AC14AF">
        <w:rPr>
          <w:rFonts w:ascii="David" w:hAnsi="David"/>
          <w:b/>
          <w:bCs/>
          <w:u w:val="single"/>
        </w:rPr>
        <w:t>Word</w:t>
      </w:r>
      <w:r w:rsidRPr="00AC14AF">
        <w:rPr>
          <w:rFonts w:ascii="David" w:hAnsi="David"/>
          <w:b/>
          <w:bCs/>
          <w:u w:val="single"/>
          <w:rtl/>
        </w:rPr>
        <w:t xml:space="preserve"> בלבד</w:t>
      </w:r>
      <w:r w:rsidRPr="00AC14AF">
        <w:rPr>
          <w:rFonts w:ascii="David" w:hAnsi="David"/>
          <w:rtl/>
        </w:rPr>
        <w:t xml:space="preserve">. לא תתקבלנה שאלות בפורמט </w:t>
      </w:r>
      <w:r w:rsidRPr="00AC14AF">
        <w:rPr>
          <w:rFonts w:ascii="David" w:hAnsi="David"/>
        </w:rPr>
        <w:t>PDF</w:t>
      </w:r>
      <w:r w:rsidRPr="00AC14AF">
        <w:rPr>
          <w:rFonts w:ascii="David" w:hAnsi="David"/>
          <w:rtl/>
        </w:rPr>
        <w:t xml:space="preserve"> או כל תצורה אחרת):</w:t>
      </w:r>
    </w:p>
    <w:p w:rsidR="00745ACF" w:rsidRPr="00AC14AF" w:rsidRDefault="00745ACF" w:rsidP="00745ACF">
      <w:pPr>
        <w:pStyle w:val="3-2"/>
        <w:ind w:firstLine="0"/>
        <w:rPr>
          <w:rFonts w:ascii="David" w:hAnsi="David"/>
          <w:rtl/>
        </w:rPr>
      </w:pPr>
    </w:p>
    <w:p w:rsidR="00556F33" w:rsidRDefault="00BB1E78" w:rsidP="00DB2AC8">
      <w:pPr>
        <w:pStyle w:val="3-2"/>
        <w:numPr>
          <w:ilvl w:val="2"/>
          <w:numId w:val="77"/>
        </w:numPr>
        <w:ind w:hanging="861"/>
        <w:outlineLvl w:val="9"/>
        <w:rPr>
          <w:rFonts w:ascii="David" w:hAnsi="David"/>
        </w:rPr>
      </w:pPr>
      <w:r>
        <w:rPr>
          <w:rFonts w:ascii="David" w:hAnsi="David" w:hint="cs"/>
          <w:rtl/>
        </w:rPr>
        <w:t>לא ינתן מענה לשאלות שישלחו בעילום שם.</w:t>
      </w:r>
    </w:p>
    <w:p w:rsidR="00556F33" w:rsidRDefault="00BB1E78" w:rsidP="00DB2AC8">
      <w:pPr>
        <w:pStyle w:val="3-2"/>
        <w:numPr>
          <w:ilvl w:val="2"/>
          <w:numId w:val="77"/>
        </w:numPr>
        <w:ind w:left="1334" w:hanging="851"/>
        <w:outlineLvl w:val="9"/>
        <w:rPr>
          <w:rFonts w:ascii="David" w:hAnsi="David"/>
        </w:rPr>
      </w:pPr>
      <w:r>
        <w:rPr>
          <w:rFonts w:ascii="David" w:hAnsi="David"/>
          <w:rtl/>
        </w:rPr>
        <w:t>המזמין</w:t>
      </w:r>
      <w:r w:rsidRPr="00B63569">
        <w:rPr>
          <w:rFonts w:ascii="David" w:hAnsi="David"/>
          <w:rtl/>
        </w:rPr>
        <w:t xml:space="preserve"> רשאי לאפשר סבבים נוספים של שאלות הבהרה, בהודעה שתפורסם באתר האינטרנט</w:t>
      </w:r>
      <w:r>
        <w:rPr>
          <w:rFonts w:ascii="David" w:hAnsi="David" w:hint="cs"/>
          <w:rtl/>
        </w:rPr>
        <w:t>, וזאת בהתאם לשיקול דעתו הבלעדית</w:t>
      </w:r>
      <w:r w:rsidRPr="00B63569">
        <w:rPr>
          <w:rFonts w:ascii="David" w:hAnsi="David"/>
          <w:rtl/>
        </w:rPr>
        <w:t>.</w:t>
      </w:r>
    </w:p>
    <w:p w:rsidR="00556F33" w:rsidRDefault="00DB2AC8" w:rsidP="00DB2AC8">
      <w:pPr>
        <w:pStyle w:val="25"/>
        <w:keepNext/>
        <w:keepLines/>
        <w:widowControl/>
        <w:numPr>
          <w:ilvl w:val="1"/>
          <w:numId w:val="77"/>
        </w:numPr>
        <w:tabs>
          <w:tab w:val="left" w:pos="1050"/>
        </w:tabs>
        <w:spacing w:before="240" w:after="240"/>
        <w:jc w:val="both"/>
        <w:rPr>
          <w:rFonts w:ascii="David" w:hAnsi="David" w:cs="David"/>
        </w:rPr>
      </w:pPr>
      <w:r>
        <w:rPr>
          <w:rFonts w:ascii="David" w:hAnsi="David" w:cs="David" w:hint="cs"/>
          <w:rtl/>
        </w:rPr>
        <w:lastRenderedPageBreak/>
        <w:t xml:space="preserve">      </w:t>
      </w:r>
      <w:r w:rsidR="00BB1E78" w:rsidRPr="0097257D">
        <w:rPr>
          <w:rFonts w:ascii="David" w:hAnsi="David" w:cs="David"/>
          <w:rtl/>
        </w:rPr>
        <w:t xml:space="preserve">מענה </w:t>
      </w:r>
      <w:r w:rsidR="00BB1E78">
        <w:rPr>
          <w:rFonts w:ascii="David" w:hAnsi="David" w:cs="David"/>
          <w:rtl/>
        </w:rPr>
        <w:t>המזמין</w:t>
      </w:r>
      <w:r w:rsidR="00BB1E78" w:rsidRPr="0097257D">
        <w:rPr>
          <w:rFonts w:ascii="David" w:hAnsi="David" w:cs="David"/>
          <w:rtl/>
        </w:rPr>
        <w:t xml:space="preserve"> לשאלות ההבהרה</w:t>
      </w:r>
    </w:p>
    <w:p w:rsidR="00556F33" w:rsidRPr="00B63569" w:rsidRDefault="00BB1E78" w:rsidP="00DB2AC8">
      <w:pPr>
        <w:pStyle w:val="3-2"/>
        <w:numPr>
          <w:ilvl w:val="2"/>
          <w:numId w:val="78"/>
        </w:numPr>
        <w:ind w:hanging="861"/>
        <w:outlineLvl w:val="9"/>
        <w:rPr>
          <w:rFonts w:ascii="David" w:hAnsi="David"/>
          <w:rtl/>
        </w:rPr>
      </w:pPr>
      <w:r w:rsidRPr="00B63569">
        <w:rPr>
          <w:rFonts w:ascii="David" w:hAnsi="David"/>
          <w:rtl/>
        </w:rPr>
        <w:t xml:space="preserve">תשובות </w:t>
      </w:r>
      <w:r>
        <w:rPr>
          <w:rFonts w:ascii="David" w:hAnsi="David"/>
          <w:rtl/>
        </w:rPr>
        <w:t>המזמין</w:t>
      </w:r>
      <w:r w:rsidRPr="00B63569">
        <w:rPr>
          <w:rFonts w:ascii="David" w:hAnsi="David"/>
          <w:rtl/>
        </w:rPr>
        <w:t xml:space="preserve"> לשאלות </w:t>
      </w:r>
      <w:r>
        <w:rPr>
          <w:rFonts w:ascii="David" w:hAnsi="David" w:hint="cs"/>
          <w:rtl/>
        </w:rPr>
        <w:t xml:space="preserve">הבהרה </w:t>
      </w:r>
      <w:r w:rsidRPr="00B63569">
        <w:rPr>
          <w:rFonts w:ascii="David" w:hAnsi="David"/>
          <w:rtl/>
        </w:rPr>
        <w:t>שהוגשו</w:t>
      </w:r>
      <w:r>
        <w:rPr>
          <w:rFonts w:ascii="David" w:hAnsi="David" w:hint="cs"/>
          <w:rtl/>
        </w:rPr>
        <w:t xml:space="preserve"> כאמור לעיל, וכן כל שינוי או הבהרה אחרת שיעשה במסמכי המכרז, על ידי המזמין,</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w:t>
      </w:r>
      <w:r>
        <w:rPr>
          <w:rFonts w:ascii="David" w:hAnsi="David"/>
          <w:rtl/>
        </w:rPr>
        <w:t>המזמין</w:t>
      </w:r>
      <w:r w:rsidRPr="00B63569">
        <w:rPr>
          <w:rFonts w:ascii="David" w:hAnsi="David"/>
          <w:rtl/>
        </w:rPr>
        <w:t xml:space="preserve"> </w:t>
      </w:r>
      <w:r w:rsidRPr="005A5E72">
        <w:rPr>
          <w:rFonts w:ascii="David" w:hAnsi="David"/>
          <w:rtl/>
        </w:rPr>
        <w:t xml:space="preserve">וכן בעדכונים </w:t>
      </w:r>
      <w:r>
        <w:rPr>
          <w:rFonts w:ascii="David" w:hAnsi="David" w:hint="cs"/>
          <w:rtl/>
        </w:rPr>
        <w:t>אחרי</w:t>
      </w:r>
      <w:r w:rsidRPr="005A5E72">
        <w:rPr>
          <w:rFonts w:ascii="David" w:hAnsi="David"/>
          <w:rtl/>
        </w:rPr>
        <w:t>ם</w:t>
      </w:r>
      <w:r w:rsidRPr="00B63569">
        <w:rPr>
          <w:rFonts w:ascii="David" w:hAnsi="David"/>
          <w:rtl/>
        </w:rPr>
        <w:t xml:space="preserve"> אשר יפורסמו בנוגע למכרז זה. </w:t>
      </w:r>
    </w:p>
    <w:p w:rsidR="00556F33" w:rsidRDefault="00BB1E78" w:rsidP="00DB2AC8">
      <w:pPr>
        <w:pStyle w:val="3-2"/>
        <w:numPr>
          <w:ilvl w:val="2"/>
          <w:numId w:val="78"/>
        </w:numPr>
        <w:ind w:left="1334" w:hanging="851"/>
        <w:outlineLvl w:val="9"/>
        <w:rPr>
          <w:rFonts w:ascii="David" w:hAnsi="David"/>
        </w:rPr>
      </w:pPr>
      <w:r>
        <w:rPr>
          <w:rFonts w:ascii="David" w:hAnsi="David" w:hint="cs"/>
          <w:rtl/>
        </w:rPr>
        <w:t xml:space="preserve">במענה לשאלות ההבהרה </w:t>
      </w:r>
      <w:r>
        <w:rPr>
          <w:rFonts w:ascii="David" w:hAnsi="David"/>
          <w:rtl/>
        </w:rPr>
        <w:t>המזמין</w:t>
      </w:r>
      <w:r w:rsidRPr="00B63569">
        <w:rPr>
          <w:rFonts w:ascii="David" w:hAnsi="David"/>
          <w:rtl/>
        </w:rPr>
        <w:t xml:space="preserve"> רשאי לבצע כל שינוי במסמכי המכרז, וכן ליתן פרשנות או הבהרה להוראות מסמכי המכרז.</w:t>
      </w:r>
      <w:r>
        <w:rPr>
          <w:rFonts w:ascii="David" w:hAnsi="David" w:hint="cs"/>
          <w:rtl/>
        </w:rPr>
        <w:t xml:space="preserve"> התשובות יפורסמו ללא שמות הפונים.</w:t>
      </w:r>
    </w:p>
    <w:p w:rsidR="00556F33" w:rsidRPr="00804649" w:rsidRDefault="00BB1E78" w:rsidP="00DB2AC8">
      <w:pPr>
        <w:pStyle w:val="3-2"/>
        <w:numPr>
          <w:ilvl w:val="2"/>
          <w:numId w:val="78"/>
        </w:numPr>
        <w:ind w:left="1334" w:hanging="851"/>
        <w:outlineLvl w:val="9"/>
        <w:rPr>
          <w:rFonts w:ascii="David" w:hAnsi="David"/>
        </w:rPr>
      </w:pPr>
      <w:r>
        <w:rPr>
          <w:rFonts w:ascii="David" w:hAnsi="David"/>
          <w:rtl/>
        </w:rPr>
        <w:t>המזמין</w:t>
      </w:r>
      <w:r w:rsidRPr="00B63569">
        <w:rPr>
          <w:rFonts w:ascii="David" w:hAnsi="David"/>
          <w:rtl/>
        </w:rPr>
        <w:t xml:space="preserve"> אינו מחויב לנוסח שאלה </w:t>
      </w:r>
      <w:r>
        <w:rPr>
          <w:rFonts w:ascii="David" w:hAnsi="David" w:hint="cs"/>
          <w:rtl/>
        </w:rPr>
        <w:t>ש</w:t>
      </w:r>
      <w:r w:rsidRPr="00B63569">
        <w:rPr>
          <w:rFonts w:ascii="David" w:hAnsi="David"/>
          <w:rtl/>
        </w:rPr>
        <w:t xml:space="preserve">הוגשה, ובכלל זה רשאי </w:t>
      </w:r>
      <w:r>
        <w:rPr>
          <w:rFonts w:ascii="David" w:hAnsi="David"/>
          <w:rtl/>
        </w:rPr>
        <w:t>המזמין</w:t>
      </w:r>
      <w:r w:rsidRPr="00B63569">
        <w:rPr>
          <w:rFonts w:ascii="David" w:hAnsi="David"/>
          <w:rtl/>
        </w:rPr>
        <w:t>, בעת ניסוח תשובות ההבהרה שי</w:t>
      </w:r>
      <w:r>
        <w:rPr>
          <w:rFonts w:ascii="David" w:hAnsi="David" w:hint="cs"/>
          <w:rtl/>
        </w:rPr>
        <w:t>פרוסמו</w:t>
      </w:r>
      <w:r w:rsidRPr="00B63569">
        <w:rPr>
          <w:rFonts w:ascii="David" w:hAnsi="David"/>
          <w:rtl/>
        </w:rPr>
        <w:t xml:space="preserve">, לקצר נוסח של שאלה או לנסחה מחדש. נוסח </w:t>
      </w:r>
      <w:r w:rsidRPr="00804649">
        <w:rPr>
          <w:rFonts w:ascii="David" w:hAnsi="David"/>
          <w:rtl/>
        </w:rPr>
        <w:t>התשובות ש</w:t>
      </w:r>
      <w:r w:rsidRPr="00804649">
        <w:rPr>
          <w:rFonts w:ascii="David" w:hAnsi="David" w:hint="cs"/>
          <w:rtl/>
        </w:rPr>
        <w:t>פורסם</w:t>
      </w:r>
      <w:r w:rsidRPr="00804649">
        <w:rPr>
          <w:rFonts w:ascii="David" w:hAnsi="David"/>
          <w:rtl/>
        </w:rPr>
        <w:t xml:space="preserve"> הוא הנוסח המחייב ומהווה חלק בלתי נפרד מהמכרז</w:t>
      </w:r>
      <w:r w:rsidRPr="00804649">
        <w:rPr>
          <w:rFonts w:ascii="David" w:hAnsi="David" w:hint="cs"/>
          <w:rtl/>
        </w:rPr>
        <w:t>.</w:t>
      </w:r>
    </w:p>
    <w:p w:rsidR="00556F33" w:rsidRPr="00804649" w:rsidRDefault="00DB2AC8" w:rsidP="00DB2AC8">
      <w:pPr>
        <w:pStyle w:val="25"/>
        <w:keepNext/>
        <w:keepLines/>
        <w:widowControl/>
        <w:numPr>
          <w:ilvl w:val="1"/>
          <w:numId w:val="78"/>
        </w:numPr>
        <w:tabs>
          <w:tab w:val="left" w:pos="1050"/>
        </w:tabs>
        <w:spacing w:before="240" w:after="240"/>
        <w:jc w:val="both"/>
        <w:rPr>
          <w:rFonts w:ascii="David" w:hAnsi="David" w:cs="David"/>
        </w:rPr>
      </w:pPr>
      <w:r>
        <w:rPr>
          <w:rFonts w:ascii="David" w:hAnsi="David" w:cs="David" w:hint="cs"/>
          <w:rtl/>
        </w:rPr>
        <w:t xml:space="preserve">       </w:t>
      </w:r>
      <w:r w:rsidR="00BB1E78" w:rsidRPr="00804649">
        <w:rPr>
          <w:rFonts w:ascii="David" w:hAnsi="David" w:cs="David" w:hint="cs"/>
          <w:rtl/>
        </w:rPr>
        <w:t>הגשת הצעות במכרז</w:t>
      </w:r>
    </w:p>
    <w:p w:rsidR="00556F33" w:rsidRPr="00804649" w:rsidRDefault="00BB1E78" w:rsidP="00DB2AC8">
      <w:pPr>
        <w:pStyle w:val="3-2"/>
        <w:numPr>
          <w:ilvl w:val="2"/>
          <w:numId w:val="78"/>
        </w:numPr>
        <w:ind w:left="1334" w:hanging="851"/>
        <w:outlineLvl w:val="9"/>
        <w:rPr>
          <w:rFonts w:ascii="David" w:hAnsi="David"/>
        </w:rPr>
      </w:pPr>
      <w:r w:rsidRPr="00804649">
        <w:rPr>
          <w:rFonts w:ascii="David" w:hAnsi="David" w:hint="cs"/>
          <w:rtl/>
        </w:rPr>
        <w:t xml:space="preserve">הגשות במכרז יוגשו </w:t>
      </w:r>
      <w:r w:rsidRPr="00804649">
        <w:rPr>
          <w:rFonts w:ascii="David" w:hAnsi="David"/>
          <w:rtl/>
        </w:rPr>
        <w:t xml:space="preserve">לתיבת המכרזים </w:t>
      </w:r>
      <w:bookmarkStart w:id="85" w:name="show_TenderAddress"/>
      <w:r w:rsidRPr="00804649">
        <w:rPr>
          <w:rFonts w:ascii="David" w:hAnsi="David"/>
          <w:rtl/>
        </w:rPr>
        <w:t xml:space="preserve">הממוקמת </w:t>
      </w:r>
      <w:r w:rsidRPr="00804649">
        <w:rPr>
          <w:rFonts w:ascii="David" w:hAnsi="David" w:hint="cs"/>
          <w:rtl/>
        </w:rPr>
        <w:t>ב</w:t>
      </w:r>
      <w:bookmarkStart w:id="86" w:name="TenderAddress"/>
      <w:r w:rsidRPr="00804649">
        <w:rPr>
          <w:rFonts w:ascii="David" w:hAnsi="David" w:hint="cs"/>
          <w:rtl/>
        </w:rPr>
        <w:t xml:space="preserve">תיבת המכרזים - מחלקת המכרזים באגף רכש נכסים ולוגיסטיקה של משרד החקלאות ופיתוח הכפר דרך המכבים ראשל"צ (כביש בית דגן). </w:t>
      </w:r>
      <w:bookmarkEnd w:id="86"/>
      <w:r w:rsidRPr="00804649">
        <w:rPr>
          <w:rFonts w:ascii="David" w:hAnsi="David" w:hint="cs"/>
          <w:rtl/>
        </w:rPr>
        <w:t>.</w:t>
      </w:r>
    </w:p>
    <w:bookmarkEnd w:id="85"/>
    <w:p w:rsidR="00556F33" w:rsidRDefault="00BB1E78" w:rsidP="00DB2AC8">
      <w:pPr>
        <w:pStyle w:val="3-2"/>
        <w:numPr>
          <w:ilvl w:val="2"/>
          <w:numId w:val="78"/>
        </w:numPr>
        <w:ind w:left="1334" w:hanging="851"/>
        <w:outlineLvl w:val="9"/>
        <w:rPr>
          <w:rFonts w:ascii="David" w:hAnsi="David"/>
        </w:rPr>
      </w:pPr>
      <w:r>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rsidR="00556F33" w:rsidRDefault="00BB1E78" w:rsidP="00DB2AC8">
      <w:pPr>
        <w:pStyle w:val="3-2"/>
        <w:numPr>
          <w:ilvl w:val="2"/>
          <w:numId w:val="78"/>
        </w:numPr>
        <w:ind w:left="1334" w:hanging="851"/>
        <w:outlineLvl w:val="9"/>
        <w:rPr>
          <w:rFonts w:ascii="David" w:hAnsi="David"/>
        </w:rPr>
        <w:sectPr w:rsidR="00556F33" w:rsidSect="00556F33">
          <w:pgSz w:w="11906" w:h="16838" w:code="9"/>
          <w:pgMar w:top="1616" w:right="1826" w:bottom="1440" w:left="1800" w:header="709" w:footer="709" w:gutter="0"/>
          <w:cols w:space="708"/>
          <w:titlePg/>
          <w:bidi/>
          <w:rtlGutter/>
          <w:docGrid w:linePitch="360"/>
        </w:sect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המזמין</w:t>
      </w:r>
      <w:r w:rsidRPr="006110C8">
        <w:rPr>
          <w:rFonts w:ascii="David" w:hAnsi="David"/>
          <w:rtl/>
        </w:rPr>
        <w:t>.</w:t>
      </w:r>
    </w:p>
    <w:p w:rsidR="00556F33" w:rsidRPr="00B63569" w:rsidRDefault="00BB1E78" w:rsidP="00DB2AC8">
      <w:pPr>
        <w:pStyle w:val="14"/>
        <w:keepNext/>
        <w:widowControl/>
        <w:numPr>
          <w:ilvl w:val="0"/>
          <w:numId w:val="78"/>
        </w:numPr>
        <w:tabs>
          <w:tab w:val="left" w:pos="283"/>
        </w:tabs>
        <w:spacing w:after="120" w:line="360" w:lineRule="auto"/>
        <w:ind w:left="357" w:hanging="357"/>
        <w:jc w:val="center"/>
        <w:rPr>
          <w:rFonts w:ascii="David" w:hAnsi="David" w:cs="David"/>
        </w:rPr>
      </w:pPr>
      <w:bookmarkStart w:id="87" w:name="_Toc256000034"/>
      <w:bookmarkStart w:id="88" w:name="_Toc256000009"/>
      <w:bookmarkStart w:id="89" w:name="_Toc7454428"/>
      <w:r w:rsidRPr="00B63569">
        <w:rPr>
          <w:rFonts w:ascii="David" w:hAnsi="David" w:cs="David"/>
          <w:rtl/>
        </w:rPr>
        <w:lastRenderedPageBreak/>
        <w:t>נוהל המכרז</w:t>
      </w:r>
      <w:bookmarkEnd w:id="87"/>
      <w:bookmarkEnd w:id="88"/>
      <w:bookmarkEnd w:id="89"/>
      <w:r w:rsidRPr="00B63569">
        <w:rPr>
          <w:rFonts w:ascii="David" w:hAnsi="David" w:cs="David"/>
          <w:rtl/>
        </w:rPr>
        <w:t xml:space="preserve"> </w:t>
      </w:r>
    </w:p>
    <w:p w:rsidR="00556F33" w:rsidRDefault="00BB1E78" w:rsidP="00DB2AC8">
      <w:pPr>
        <w:pStyle w:val="25"/>
        <w:keepNext/>
        <w:keepLines/>
        <w:widowControl/>
        <w:numPr>
          <w:ilvl w:val="1"/>
          <w:numId w:val="78"/>
        </w:numPr>
        <w:tabs>
          <w:tab w:val="left" w:pos="1050"/>
        </w:tabs>
        <w:spacing w:before="240" w:after="240"/>
        <w:ind w:left="1050" w:hanging="690"/>
        <w:jc w:val="both"/>
        <w:rPr>
          <w:rFonts w:ascii="David" w:hAnsi="David" w:cs="David"/>
          <w:rtl/>
        </w:rPr>
      </w:pPr>
      <w:bookmarkStart w:id="90" w:name="show_Ismn"/>
      <w:r>
        <w:rPr>
          <w:rFonts w:ascii="David" w:hAnsi="David" w:cs="David" w:hint="cs"/>
          <w:rtl/>
        </w:rPr>
        <w:t>אופן בדיקה ההצעות</w:t>
      </w:r>
    </w:p>
    <w:p w:rsidR="00556F33" w:rsidRPr="00047991" w:rsidRDefault="00BB1E78" w:rsidP="00DB2AC8">
      <w:pPr>
        <w:pStyle w:val="3-2"/>
        <w:numPr>
          <w:ilvl w:val="2"/>
          <w:numId w:val="78"/>
        </w:numPr>
        <w:ind w:left="1334" w:hanging="851"/>
        <w:outlineLvl w:val="9"/>
        <w:rPr>
          <w:rFonts w:ascii="David" w:hAnsi="David"/>
        </w:rPr>
      </w:pPr>
      <w:r>
        <w:rPr>
          <w:rFonts w:ascii="David" w:hAnsi="David" w:hint="cs"/>
          <w:rtl/>
        </w:rPr>
        <w:t>פתיחת מעטפת הצעת המחיר, ומתן הציון בגין הצעת המחיר יתבצעו רק לאחר קביעת הציון בגין איכות ההצעה.</w:t>
      </w:r>
    </w:p>
    <w:bookmarkEnd w:id="90"/>
    <w:p w:rsidR="00556F33" w:rsidRPr="00B63569" w:rsidRDefault="00BB1E78" w:rsidP="00DB2AC8">
      <w:pPr>
        <w:pStyle w:val="25"/>
        <w:keepNext/>
        <w:keepLines/>
        <w:widowControl/>
        <w:numPr>
          <w:ilvl w:val="1"/>
          <w:numId w:val="78"/>
        </w:numPr>
        <w:tabs>
          <w:tab w:val="left" w:pos="1050"/>
        </w:tabs>
        <w:spacing w:before="240" w:after="240"/>
        <w:ind w:left="1050" w:hanging="690"/>
        <w:jc w:val="both"/>
        <w:rPr>
          <w:rFonts w:ascii="David" w:hAnsi="David" w:cs="David"/>
          <w:rtl/>
        </w:rPr>
      </w:pPr>
      <w:r>
        <w:rPr>
          <w:rFonts w:ascii="David" w:hAnsi="David" w:cs="David" w:hint="cs"/>
          <w:rtl/>
        </w:rPr>
        <w:t>סמכויות במכרז</w:t>
      </w:r>
    </w:p>
    <w:p w:rsidR="00556F33" w:rsidRPr="00CF393B" w:rsidRDefault="00BB1E78" w:rsidP="00DB2AC8">
      <w:pPr>
        <w:pStyle w:val="3-2"/>
        <w:numPr>
          <w:ilvl w:val="2"/>
          <w:numId w:val="78"/>
        </w:numPr>
        <w:ind w:left="1334" w:hanging="851"/>
        <w:outlineLvl w:val="9"/>
        <w:rPr>
          <w:rFonts w:ascii="David" w:hAnsi="David"/>
        </w:rPr>
      </w:pPr>
      <w:r>
        <w:rPr>
          <w:rFonts w:ascii="David" w:hAnsi="David" w:hint="cs"/>
          <w:rtl/>
        </w:rPr>
        <w:t>המזמין</w:t>
      </w:r>
      <w:r w:rsidRPr="00CF393B">
        <w:rPr>
          <w:rFonts w:ascii="David" w:hAnsi="David" w:hint="cs"/>
          <w:rtl/>
        </w:rPr>
        <w:t xml:space="preserve"> </w:t>
      </w:r>
      <w:r w:rsidRPr="00CF393B">
        <w:rPr>
          <w:rFonts w:ascii="David" w:hAnsi="David"/>
          <w:rtl/>
        </w:rPr>
        <w:t xml:space="preserve">או </w:t>
      </w:r>
      <w:r w:rsidRPr="00CF393B">
        <w:rPr>
          <w:rFonts w:ascii="David" w:hAnsi="David" w:hint="cs"/>
          <w:rtl/>
        </w:rPr>
        <w:t>ה</w:t>
      </w:r>
      <w:r w:rsidRPr="00CF393B">
        <w:rPr>
          <w:rFonts w:ascii="David" w:hAnsi="David"/>
          <w:rtl/>
        </w:rPr>
        <w:t>צוות מטעמו</w:t>
      </w:r>
      <w:r w:rsidRPr="00CF393B">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CF393B">
        <w:rPr>
          <w:rFonts w:ascii="David" w:hAnsi="David" w:hint="cs"/>
          <w:b/>
          <w:bCs/>
          <w:rtl/>
        </w:rPr>
        <w:t>פרק ב</w:t>
      </w:r>
      <w:r w:rsidRPr="00CF393B">
        <w:rPr>
          <w:rFonts w:ascii="David" w:hAnsi="David" w:hint="cs"/>
          <w:rtl/>
        </w:rPr>
        <w:t>)</w:t>
      </w:r>
      <w:r>
        <w:rPr>
          <w:rFonts w:ascii="David" w:hAnsi="David" w:hint="cs"/>
          <w:rtl/>
        </w:rPr>
        <w:t>, ויתנו להצעות ניקוד בהתאם למפורט במכרז</w:t>
      </w:r>
      <w:r w:rsidRPr="00CF393B">
        <w:rPr>
          <w:rFonts w:ascii="David" w:hAnsi="David" w:hint="cs"/>
          <w:rtl/>
        </w:rPr>
        <w:t>.</w:t>
      </w:r>
    </w:p>
    <w:p w:rsidR="00556F33" w:rsidRPr="00CF393B" w:rsidRDefault="00BB1E78" w:rsidP="00DB2AC8">
      <w:pPr>
        <w:pStyle w:val="3-2"/>
        <w:numPr>
          <w:ilvl w:val="2"/>
          <w:numId w:val="78"/>
        </w:numPr>
        <w:ind w:left="1334" w:hanging="851"/>
        <w:outlineLvl w:val="9"/>
        <w:rPr>
          <w:rFonts w:ascii="David" w:hAnsi="David"/>
          <w:rtl/>
        </w:rPr>
      </w:pPr>
      <w:r>
        <w:rPr>
          <w:rFonts w:ascii="David" w:hAnsi="David"/>
          <w:rtl/>
        </w:rPr>
        <w:t>המזמין</w:t>
      </w:r>
      <w:r w:rsidRPr="00CF393B">
        <w:rPr>
          <w:rFonts w:ascii="David" w:hAnsi="David"/>
          <w:rtl/>
        </w:rPr>
        <w:t xml:space="preserve"> </w:t>
      </w:r>
      <w:r w:rsidRPr="00CF393B">
        <w:rPr>
          <w:rFonts w:ascii="David" w:hAnsi="David" w:hint="cs"/>
          <w:rtl/>
        </w:rPr>
        <w:t xml:space="preserve">או מי מטעמו, </w:t>
      </w:r>
      <w:r>
        <w:rPr>
          <w:rFonts w:ascii="David" w:hAnsi="David" w:hint="cs"/>
          <w:rtl/>
        </w:rPr>
        <w:t xml:space="preserve">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w:t>
      </w:r>
      <w:r>
        <w:rPr>
          <w:rFonts w:ascii="David" w:hAnsi="David" w:hint="cs"/>
          <w:rtl/>
        </w:rPr>
        <w:t xml:space="preserve"> המוכיח את עמידתו בתנאי המכרז, ובפרט </w:t>
      </w:r>
      <w:r w:rsidRPr="00CF393B">
        <w:rPr>
          <w:rFonts w:ascii="David" w:hAnsi="David" w:hint="cs"/>
          <w:rtl/>
        </w:rPr>
        <w:t>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rsidR="00556F33" w:rsidRPr="00CF393B" w:rsidRDefault="00BB1E78" w:rsidP="00DB2AC8">
      <w:pPr>
        <w:pStyle w:val="3-2"/>
        <w:numPr>
          <w:ilvl w:val="2"/>
          <w:numId w:val="78"/>
        </w:numPr>
        <w:ind w:left="1334" w:hanging="851"/>
        <w:outlineLvl w:val="9"/>
        <w:rPr>
          <w:rFonts w:ascii="David" w:hAnsi="David"/>
          <w:rtl/>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w:t>
      </w:r>
      <w:r>
        <w:rPr>
          <w:rFonts w:ascii="David" w:hAnsi="David"/>
          <w:rtl/>
        </w:rPr>
        <w:t>המזמין</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rsidR="00556F33" w:rsidRDefault="00BB1E78" w:rsidP="00DB2AC8">
      <w:pPr>
        <w:pStyle w:val="3-2"/>
        <w:numPr>
          <w:ilvl w:val="2"/>
          <w:numId w:val="78"/>
        </w:numPr>
        <w:ind w:left="1334" w:hanging="851"/>
        <w:outlineLvl w:val="9"/>
        <w:rPr>
          <w:rFonts w:ascii="David" w:hAnsi="David"/>
        </w:rPr>
      </w:pPr>
      <w:r>
        <w:rPr>
          <w:rFonts w:ascii="David" w:hAnsi="David" w:hint="cs"/>
          <w:rtl/>
        </w:rPr>
        <w:t xml:space="preserve">לצורך בדיקה ומתן ניקוד להצעות רשאי </w:t>
      </w:r>
      <w:r>
        <w:rPr>
          <w:rFonts w:ascii="David" w:hAnsi="David"/>
          <w:rtl/>
        </w:rPr>
        <w:t>המזמין</w:t>
      </w:r>
      <w:r>
        <w:rPr>
          <w:rFonts w:ascii="David" w:hAnsi="David" w:hint="cs"/>
          <w:rtl/>
        </w:rPr>
        <w:t xml:space="preserve"> לעשות</w:t>
      </w:r>
      <w:r w:rsidRPr="00A706B5">
        <w:rPr>
          <w:rFonts w:ascii="David" w:hAnsi="David"/>
          <w:rtl/>
        </w:rPr>
        <w:t xml:space="preserve"> שימוש </w:t>
      </w:r>
      <w:r>
        <w:rPr>
          <w:rFonts w:ascii="David" w:hAnsi="David" w:hint="cs"/>
          <w:rtl/>
        </w:rPr>
        <w:t xml:space="preserve">במידע המפורט בהצעה שהגיש המציע וכן </w:t>
      </w:r>
      <w:r w:rsidRPr="00A706B5">
        <w:rPr>
          <w:rFonts w:ascii="David" w:hAnsi="David"/>
          <w:rtl/>
        </w:rPr>
        <w:t>במקורות מידע מהימנים</w:t>
      </w:r>
      <w:r>
        <w:rPr>
          <w:rFonts w:ascii="David" w:hAnsi="David" w:hint="cs"/>
          <w:rtl/>
        </w:rPr>
        <w:t xml:space="preserve"> אחרים וביניהם </w:t>
      </w:r>
      <w:r w:rsidRPr="00A706B5">
        <w:rPr>
          <w:rFonts w:ascii="David" w:hAnsi="David"/>
          <w:rtl/>
        </w:rPr>
        <w:t>בידע המקצועי העומד לרשותו</w:t>
      </w:r>
      <w:r>
        <w:rPr>
          <w:rFonts w:ascii="David" w:hAnsi="David" w:hint="cs"/>
          <w:rtl/>
        </w:rPr>
        <w:t xml:space="preserve"> של המזמין</w:t>
      </w:r>
      <w:r w:rsidRPr="00A706B5">
        <w:rPr>
          <w:rFonts w:ascii="David" w:hAnsi="David"/>
          <w:rtl/>
        </w:rPr>
        <w:t>,</w:t>
      </w:r>
      <w:r>
        <w:rPr>
          <w:rFonts w:ascii="David" w:hAnsi="David" w:hint="cs"/>
          <w:rtl/>
        </w:rPr>
        <w:t xml:space="preserve"> בנסיון העבר של המזמין עם המציע או של גוף ממשלתי אחר עם המציע, ככל שקיים נסיון כאמור,</w:t>
      </w:r>
      <w:r w:rsidRPr="00A706B5">
        <w:rPr>
          <w:rFonts w:ascii="David" w:hAnsi="David"/>
          <w:rtl/>
        </w:rPr>
        <w:t xml:space="preserve"> במידע ציבורי על המציע, </w:t>
      </w:r>
      <w:r>
        <w:rPr>
          <w:rFonts w:ascii="David" w:hAnsi="David" w:hint="cs"/>
          <w:rtl/>
        </w:rPr>
        <w:t>ב</w:t>
      </w:r>
      <w:r w:rsidRPr="00A706B5">
        <w:rPr>
          <w:rFonts w:ascii="David" w:hAnsi="David"/>
          <w:rtl/>
        </w:rPr>
        <w:t xml:space="preserve">חוות דעת יועצים </w:t>
      </w:r>
      <w:r w:rsidRPr="00A706B5">
        <w:rPr>
          <w:rFonts w:ascii="David" w:hAnsi="David" w:hint="cs"/>
          <w:rtl/>
        </w:rPr>
        <w:t>מקצועיים</w:t>
      </w:r>
      <w:r w:rsidRPr="00A706B5">
        <w:rPr>
          <w:rFonts w:ascii="David" w:hAnsi="David"/>
          <w:rtl/>
        </w:rPr>
        <w:t>, וכ</w:t>
      </w:r>
      <w:r>
        <w:rPr>
          <w:rFonts w:ascii="David" w:hAnsi="David" w:hint="cs"/>
          <w:rtl/>
        </w:rPr>
        <w:t>יוצא באלה</w:t>
      </w:r>
      <w:r w:rsidRPr="00A706B5">
        <w:rPr>
          <w:rFonts w:ascii="David" w:hAnsi="David"/>
          <w:rtl/>
        </w:rPr>
        <w:t>.</w:t>
      </w:r>
      <w:r>
        <w:rPr>
          <w:rFonts w:ascii="David" w:hAnsi="David" w:hint="cs"/>
          <w:rtl/>
        </w:rPr>
        <w:t xml:space="preserve"> </w:t>
      </w:r>
      <w:bookmarkStart w:id="91" w:name="show_isMarkivIchut_6"/>
      <w:r>
        <w:rPr>
          <w:rFonts w:ascii="David" w:hAnsi="David" w:hint="cs"/>
          <w:rtl/>
        </w:rPr>
        <w:t xml:space="preserve">יודגש, בבחינת הנסיון של המציע, לצורך ניקוד ההצעה, עורך המכרז יהיה רשאי להתחשב בנסיון שלו עם המציע, וזאת במקום או בנוסף ללקוחות אחרים שפורטו בהצעה, ככל שפורטו. </w:t>
      </w:r>
      <w:bookmarkEnd w:id="91"/>
      <w:r>
        <w:rPr>
          <w:rFonts w:ascii="David" w:hAnsi="David" w:hint="cs"/>
          <w:rtl/>
        </w:rPr>
        <w:t xml:space="preserve"> </w:t>
      </w:r>
    </w:p>
    <w:p w:rsidR="00556F33" w:rsidRDefault="00BB1E78" w:rsidP="00DB2AC8">
      <w:pPr>
        <w:pStyle w:val="3-2"/>
        <w:numPr>
          <w:ilvl w:val="2"/>
          <w:numId w:val="78"/>
        </w:numPr>
        <w:ind w:left="1334" w:hanging="851"/>
        <w:outlineLvl w:val="9"/>
        <w:rPr>
          <w:rFonts w:ascii="David" w:hAnsi="David"/>
        </w:rPr>
      </w:pPr>
      <w:bookmarkStart w:id="92" w:name="hidden_isEstimation_3"/>
      <w:bookmarkStart w:id="93" w:name="show_OmdanDetails"/>
      <w:bookmarkEnd w:id="92"/>
      <w:r w:rsidRPr="004E548F">
        <w:rPr>
          <w:rFonts w:ascii="David" w:hAnsi="David"/>
          <w:rtl/>
        </w:rPr>
        <w:t>המ</w:t>
      </w:r>
      <w:r>
        <w:rPr>
          <w:rFonts w:ascii="David" w:hAnsi="David" w:hint="cs"/>
          <w:rtl/>
        </w:rPr>
        <w:t>זמין</w:t>
      </w:r>
      <w:r w:rsidRPr="004E548F">
        <w:rPr>
          <w:rFonts w:ascii="David" w:hAnsi="David"/>
          <w:rtl/>
        </w:rPr>
        <w:t xml:space="preserve"> ערך אומדן ל</w:t>
      </w:r>
      <w:r>
        <w:rPr>
          <w:rFonts w:ascii="David" w:hAnsi="David" w:hint="cs"/>
          <w:rtl/>
        </w:rPr>
        <w:t>צורך המכרז. המזמין רשאי לפסול הצעות החורגות מהאומדן שנקבע</w:t>
      </w:r>
      <w:r w:rsidRPr="004E548F">
        <w:rPr>
          <w:rFonts w:ascii="David" w:hAnsi="David"/>
          <w:rtl/>
        </w:rPr>
        <w:t>.</w:t>
      </w:r>
      <w:r>
        <w:rPr>
          <w:rFonts w:ascii="David" w:hAnsi="David" w:hint="cs"/>
          <w:rtl/>
        </w:rPr>
        <w:t xml:space="preserve"> </w:t>
      </w:r>
      <w:r w:rsidRPr="00E82E82">
        <w:rPr>
          <w:rtl/>
        </w:rPr>
        <w:t xml:space="preserve">היה וכל ההצעות </w:t>
      </w:r>
      <w:r>
        <w:rPr>
          <w:rFonts w:hint="cs"/>
          <w:rtl/>
        </w:rPr>
        <w:t xml:space="preserve">במכרז חורגות מהאומדן, </w:t>
      </w:r>
      <w:r>
        <w:rPr>
          <w:rtl/>
        </w:rPr>
        <w:t>רשאי</w:t>
      </w:r>
      <w:r w:rsidRPr="00E82E82">
        <w:rPr>
          <w:rtl/>
        </w:rPr>
        <w:t xml:space="preserve"> </w:t>
      </w:r>
      <w:r>
        <w:rPr>
          <w:rFonts w:hint="cs"/>
          <w:rtl/>
        </w:rPr>
        <w:t xml:space="preserve">המזמין </w:t>
      </w:r>
      <w:r w:rsidRPr="00E82E82">
        <w:rPr>
          <w:rtl/>
        </w:rPr>
        <w:t>לקבוע כי כל המ</w:t>
      </w:r>
      <w:r>
        <w:rPr>
          <w:rFonts w:hint="cs"/>
          <w:rtl/>
        </w:rPr>
        <w:t>ציעים</w:t>
      </w:r>
      <w:r w:rsidRPr="00E82E82">
        <w:rPr>
          <w:rtl/>
        </w:rPr>
        <w:t xml:space="preserve"> במכרז</w:t>
      </w:r>
      <w:r>
        <w:rPr>
          <w:rtl/>
        </w:rPr>
        <w:t xml:space="preserve"> יגישו הצעת מחיר חוזרת ומשופרת</w:t>
      </w:r>
      <w:r>
        <w:rPr>
          <w:rFonts w:hint="cs"/>
          <w:rtl/>
        </w:rPr>
        <w:t>, או לחילופין לבטל את המכרז</w:t>
      </w:r>
      <w:r w:rsidRPr="00E82E82">
        <w:rPr>
          <w:rtl/>
        </w:rPr>
        <w:t>.</w:t>
      </w:r>
    </w:p>
    <w:p w:rsidR="00556F33" w:rsidRDefault="00BB1E78" w:rsidP="00DB2AC8">
      <w:pPr>
        <w:pStyle w:val="3-2"/>
        <w:numPr>
          <w:ilvl w:val="2"/>
          <w:numId w:val="78"/>
        </w:numPr>
        <w:ind w:left="1334" w:hanging="851"/>
        <w:outlineLvl w:val="9"/>
        <w:rPr>
          <w:rFonts w:ascii="David" w:hAnsi="David"/>
        </w:rPr>
      </w:pPr>
      <w:bookmarkStart w:id="94" w:name="show_mum"/>
      <w:bookmarkEnd w:id="93"/>
      <w:r>
        <w:rPr>
          <w:rFonts w:ascii="David" w:hAnsi="David" w:hint="cs"/>
          <w:rtl/>
        </w:rPr>
        <w:t xml:space="preserve">המזמין יהיה רשאי, בהתאם לשיקול דעתו הבלעדי, לנהל משא ומתן עם המציעים במכרז לצורך קבלת הצעה אשר מטיבה עם המזמין, וזאת בהתאם לתקנה 7 לתקנות חובת המכרזים.   </w:t>
      </w:r>
    </w:p>
    <w:bookmarkEnd w:id="94"/>
    <w:p w:rsidR="00556F33" w:rsidRDefault="00BB1E78" w:rsidP="00DB2AC8">
      <w:pPr>
        <w:pStyle w:val="3-2"/>
        <w:numPr>
          <w:ilvl w:val="2"/>
          <w:numId w:val="78"/>
        </w:numPr>
        <w:ind w:left="1334" w:hanging="851"/>
        <w:outlineLvl w:val="9"/>
        <w:rPr>
          <w:rFonts w:ascii="David" w:hAnsi="David"/>
        </w:rPr>
      </w:pPr>
      <w:r>
        <w:rPr>
          <w:rFonts w:ascii="David" w:hAnsi="David" w:hint="cs"/>
          <w:rtl/>
        </w:rPr>
        <w:t>ככל שלאחר בדיקת ההצעות תיוותר הצעה אחת בלבד, המזמין, בהתאם לשיקול דעתו הבלעדי יהיה רשאי:</w:t>
      </w:r>
    </w:p>
    <w:p w:rsidR="00556F33" w:rsidRDefault="00BB1E78" w:rsidP="00DB2AC8">
      <w:pPr>
        <w:pStyle w:val="4-2"/>
        <w:numPr>
          <w:ilvl w:val="3"/>
          <w:numId w:val="78"/>
        </w:numPr>
        <w:ind w:left="1617" w:hanging="537"/>
        <w:outlineLvl w:val="9"/>
        <w:rPr>
          <w:rFonts w:ascii="David" w:hAnsi="David"/>
        </w:rPr>
      </w:pPr>
      <w:r>
        <w:rPr>
          <w:rFonts w:ascii="David" w:hAnsi="David" w:hint="cs"/>
          <w:rtl/>
        </w:rPr>
        <w:t xml:space="preserve"> להכריז על המציע שנותר כזוכה;</w:t>
      </w:r>
    </w:p>
    <w:p w:rsidR="00556F33" w:rsidRDefault="00BB1E78" w:rsidP="00DB2AC8">
      <w:pPr>
        <w:pStyle w:val="4-2"/>
        <w:numPr>
          <w:ilvl w:val="3"/>
          <w:numId w:val="78"/>
        </w:numPr>
        <w:ind w:left="1617" w:hanging="537"/>
        <w:outlineLvl w:val="9"/>
        <w:rPr>
          <w:rFonts w:ascii="David" w:hAnsi="David"/>
        </w:rPr>
      </w:pPr>
      <w:r>
        <w:rPr>
          <w:rFonts w:ascii="David" w:hAnsi="David" w:hint="cs"/>
          <w:rtl/>
        </w:rPr>
        <w:lastRenderedPageBreak/>
        <w:t>לנהל משא ומתן עם המציע שנותר על מנת להיטיב את הצעתו;</w:t>
      </w:r>
    </w:p>
    <w:p w:rsidR="00556F33" w:rsidRDefault="00BB1E78" w:rsidP="00DB2AC8">
      <w:pPr>
        <w:pStyle w:val="4-2"/>
        <w:numPr>
          <w:ilvl w:val="3"/>
          <w:numId w:val="78"/>
        </w:numPr>
        <w:ind w:left="1617" w:hanging="537"/>
        <w:outlineLvl w:val="9"/>
        <w:rPr>
          <w:rFonts w:ascii="David" w:hAnsi="David"/>
        </w:rPr>
      </w:pPr>
      <w:r>
        <w:rPr>
          <w:rFonts w:ascii="David" w:hAnsi="David" w:hint="cs"/>
          <w:rtl/>
        </w:rPr>
        <w:t>לבטל את המכרז, ולצאת למכרז חדש;</w:t>
      </w:r>
    </w:p>
    <w:p w:rsidR="00556F33" w:rsidRDefault="00BB1E78" w:rsidP="00DB2AC8">
      <w:pPr>
        <w:pStyle w:val="3-2"/>
        <w:numPr>
          <w:ilvl w:val="2"/>
          <w:numId w:val="78"/>
        </w:numPr>
        <w:spacing w:after="120"/>
        <w:ind w:left="1333" w:hanging="851"/>
        <w:outlineLvl w:val="9"/>
        <w:rPr>
          <w:rFonts w:ascii="David" w:hAnsi="David"/>
        </w:rPr>
      </w:pPr>
      <w:r>
        <w:rPr>
          <w:rFonts w:ascii="David" w:hAnsi="David" w:hint="cs"/>
          <w:rtl/>
        </w:rPr>
        <w:t>המזמין</w:t>
      </w:r>
      <w:r w:rsidRPr="00A706B5">
        <w:rPr>
          <w:rFonts w:ascii="David" w:hAnsi="David" w:hint="cs"/>
          <w:rtl/>
        </w:rPr>
        <w:t xml:space="preserve">, </w:t>
      </w:r>
      <w:r>
        <w:rPr>
          <w:rFonts w:ascii="David" w:hAnsi="David" w:hint="cs"/>
          <w:rtl/>
        </w:rPr>
        <w:t>לאחר שנתן למציע זכות טיעון (בכתב או בע"פ, בהתאם לקביעתו הבלעדית של המזמין) יהיה רשאי לפסול הצעה</w:t>
      </w:r>
      <w:r w:rsidRPr="002D1D37">
        <w:rPr>
          <w:rFonts w:ascii="David" w:hAnsi="David" w:hint="cs"/>
          <w:rtl/>
        </w:rPr>
        <w:t xml:space="preserve"> לפי שיקול דעתו</w:t>
      </w:r>
      <w:r>
        <w:rPr>
          <w:rFonts w:ascii="David" w:hAnsi="David" w:hint="cs"/>
          <w:rtl/>
        </w:rPr>
        <w:t>, בין היתר אם</w:t>
      </w:r>
      <w:r w:rsidRPr="002D1D37">
        <w:rPr>
          <w:rFonts w:ascii="David" w:hAnsi="David" w:hint="cs"/>
          <w:rtl/>
        </w:rPr>
        <w:t xml:space="preserve"> מתקיים אחד מהתנאים הבאים:</w:t>
      </w:r>
    </w:p>
    <w:p w:rsidR="00556F33" w:rsidRDefault="00BB1E78" w:rsidP="00DB2AC8">
      <w:pPr>
        <w:pStyle w:val="4-2"/>
        <w:numPr>
          <w:ilvl w:val="3"/>
          <w:numId w:val="78"/>
        </w:numPr>
        <w:spacing w:before="120"/>
        <w:ind w:left="1616" w:hanging="539"/>
        <w:outlineLvl w:val="9"/>
        <w:rPr>
          <w:rFonts w:ascii="David" w:hAnsi="David"/>
        </w:rPr>
      </w:pPr>
      <w:r w:rsidRPr="002D1D37">
        <w:rPr>
          <w:rFonts w:ascii="David" w:hAnsi="David" w:hint="cs"/>
          <w:b/>
          <w:bCs/>
          <w:rtl/>
        </w:rPr>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Pr>
          <w:rFonts w:ascii="David" w:hAnsi="David" w:hint="cs"/>
          <w:rtl/>
        </w:rPr>
        <w:t xml:space="preserve">, סבסוד צולב, </w:t>
      </w:r>
      <w:r>
        <w:rPr>
          <w:rFonts w:ascii="David" w:hAnsi="David"/>
        </w:rPr>
        <w:t>dumping</w:t>
      </w:r>
      <w:r>
        <w:rPr>
          <w:rFonts w:ascii="David" w:hAnsi="David" w:hint="cs"/>
          <w:rtl/>
        </w:rPr>
        <w:t xml:space="preserve"> וכדו'</w:t>
      </w:r>
      <w:r w:rsidRPr="002D1D37">
        <w:rPr>
          <w:rFonts w:ascii="David" w:hAnsi="David" w:hint="cs"/>
          <w:rtl/>
        </w:rPr>
        <w:t>)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r>
        <w:rPr>
          <w:rFonts w:ascii="David" w:hAnsi="David" w:hint="cs"/>
          <w:rtl/>
        </w:rPr>
        <w:t xml:space="preserve"> של המציע</w:t>
      </w:r>
      <w:r w:rsidRPr="002D1D37">
        <w:rPr>
          <w:rFonts w:ascii="David" w:hAnsi="David" w:hint="cs"/>
          <w:rtl/>
        </w:rPr>
        <w:t>.</w:t>
      </w:r>
    </w:p>
    <w:p w:rsidR="00556F33" w:rsidRPr="002D1D37" w:rsidRDefault="00BB1E78" w:rsidP="00DB2AC8">
      <w:pPr>
        <w:pStyle w:val="4-2"/>
        <w:numPr>
          <w:ilvl w:val="3"/>
          <w:numId w:val="78"/>
        </w:numPr>
        <w:ind w:left="1617" w:hanging="537"/>
        <w:outlineLvl w:val="9"/>
        <w:rPr>
          <w:rFonts w:ascii="David" w:hAnsi="David"/>
        </w:rPr>
      </w:pPr>
      <w:r>
        <w:rPr>
          <w:rFonts w:ascii="David" w:hAnsi="David" w:hint="cs"/>
          <w:b/>
          <w:bCs/>
          <w:rtl/>
        </w:rPr>
        <w:t>פסילה עקב התנהגות</w:t>
      </w:r>
      <w:r w:rsidRPr="008D5480">
        <w:rPr>
          <w:rFonts w:ascii="David" w:hAnsi="David" w:hint="cs"/>
          <w:b/>
          <w:bCs/>
          <w:rtl/>
        </w:rPr>
        <w:t xml:space="preserve"> במכרזים </w:t>
      </w:r>
      <w:r w:rsidRPr="00DA21F2">
        <w:rPr>
          <w:rFonts w:ascii="David" w:hAnsi="David" w:hint="cs"/>
          <w:b/>
          <w:bCs/>
          <w:rtl/>
        </w:rPr>
        <w:t>ובהתקשרויות קודמות</w:t>
      </w:r>
      <w:r>
        <w:rPr>
          <w:rFonts w:ascii="David" w:hAnsi="David" w:hint="cs"/>
          <w:b/>
          <w:b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או התקשרות קודמת של המזמין, או של משרד ממשלתי ויחידת סמך אחרים,</w:t>
      </w:r>
      <w:r w:rsidRPr="00A706B5">
        <w:rPr>
          <w:rFonts w:ascii="David" w:hAnsi="David"/>
          <w:rtl/>
        </w:rPr>
        <w:t xml:space="preserve"> נהג</w:t>
      </w:r>
      <w:r>
        <w:rPr>
          <w:rFonts w:ascii="David" w:hAnsi="David" w:hint="cs"/>
          <w:rtl/>
        </w:rPr>
        <w:t xml:space="preserve"> בחוסר תום לב,</w:t>
      </w:r>
      <w:r w:rsidRPr="00A706B5">
        <w:rPr>
          <w:rFonts w:ascii="David" w:hAnsi="David"/>
          <w:rtl/>
        </w:rPr>
        <w:t xml:space="preserve"> בערמה, בתכסיסנות או בחוסר ניקיון כפיים</w:t>
      </w:r>
      <w:r w:rsidRPr="00A706B5">
        <w:rPr>
          <w:rFonts w:ascii="David" w:hAnsi="David" w:hint="cs"/>
          <w:rtl/>
        </w:rPr>
        <w:t>,</w:t>
      </w:r>
      <w:r w:rsidRPr="00A706B5">
        <w:rPr>
          <w:rFonts w:ascii="David" w:hAnsi="David"/>
          <w:rtl/>
        </w:rPr>
        <w:t xml:space="preserve"> מסר מידע מטעה או מידע מהותי בלתי מדויק</w:t>
      </w:r>
      <w:r>
        <w:rPr>
          <w:rFonts w:ascii="David" w:hAnsi="David" w:hint="cs"/>
          <w:rtl/>
        </w:rPr>
        <w:t xml:space="preserve"> או התנהל בחסור מקצועיות קיצונית, באופן שלדעת המזמין מצדיק את פסילתו</w:t>
      </w:r>
      <w:r w:rsidRPr="00A706B5">
        <w:rPr>
          <w:rFonts w:ascii="David" w:hAnsi="David"/>
          <w:rtl/>
        </w:rPr>
        <w:t>.</w:t>
      </w:r>
    </w:p>
    <w:p w:rsidR="00556F33" w:rsidRPr="002D1D37" w:rsidRDefault="00BB1E78" w:rsidP="00DB2AC8">
      <w:pPr>
        <w:pStyle w:val="4-2"/>
        <w:numPr>
          <w:ilvl w:val="3"/>
          <w:numId w:val="78"/>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556F33" w:rsidRDefault="00BB1E78" w:rsidP="00DB2AC8">
      <w:pPr>
        <w:pStyle w:val="4-2"/>
        <w:numPr>
          <w:ilvl w:val="3"/>
          <w:numId w:val="78"/>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w:t>
      </w:r>
    </w:p>
    <w:p w:rsidR="00556F33" w:rsidRPr="003810BB" w:rsidRDefault="00BB1E78" w:rsidP="00DB2AC8">
      <w:pPr>
        <w:pStyle w:val="3-2"/>
        <w:numPr>
          <w:ilvl w:val="2"/>
          <w:numId w:val="78"/>
        </w:numPr>
        <w:ind w:left="1334" w:hanging="851"/>
        <w:outlineLvl w:val="9"/>
        <w:rPr>
          <w:rFonts w:ascii="David" w:hAnsi="David"/>
          <w:rtl/>
        </w:rPr>
      </w:pPr>
      <w:r w:rsidRPr="003810BB">
        <w:rPr>
          <w:rFonts w:ascii="David" w:hAnsi="David" w:hint="cs"/>
          <w:rtl/>
        </w:rPr>
        <w:t>לצורך המכרז ימנה המציע איש קשר מטעמו, אשר יהווה את הכתובת הבלעדית לכל פניה של המזמין בנושא המכרז</w:t>
      </w:r>
      <w:r w:rsidRPr="003810BB">
        <w:rPr>
          <w:rFonts w:ascii="David" w:hAnsi="David"/>
          <w:rtl/>
        </w:rPr>
        <w:t>.</w:t>
      </w:r>
      <w:r w:rsidRPr="003810BB">
        <w:rPr>
          <w:rFonts w:ascii="David" w:hAnsi="David" w:hint="cs"/>
          <w:rtl/>
        </w:rPr>
        <w:t xml:space="preserve"> </w:t>
      </w:r>
      <w:r>
        <w:rPr>
          <w:rFonts w:ascii="David" w:hAnsi="David" w:hint="cs"/>
          <w:rtl/>
        </w:rPr>
        <w:t>כל מענה והתייחסות שתישלח מאיש הקשר למזמין תחייב את המציע.</w:t>
      </w:r>
    </w:p>
    <w:p w:rsidR="00556F33" w:rsidRPr="002D1D37" w:rsidRDefault="00556F33" w:rsidP="00556F33">
      <w:pPr>
        <w:pStyle w:val="4-2"/>
        <w:ind w:left="1496" w:firstLine="0"/>
        <w:outlineLvl w:val="9"/>
        <w:rPr>
          <w:rFonts w:ascii="David" w:hAnsi="David"/>
          <w:rtl/>
        </w:rPr>
      </w:pPr>
    </w:p>
    <w:p w:rsidR="00556F33" w:rsidRDefault="00BB1E78" w:rsidP="00DB2AC8">
      <w:pPr>
        <w:pStyle w:val="25"/>
        <w:keepNext/>
        <w:keepLines/>
        <w:widowControl/>
        <w:numPr>
          <w:ilvl w:val="1"/>
          <w:numId w:val="78"/>
        </w:numPr>
        <w:tabs>
          <w:tab w:val="left" w:pos="1050"/>
        </w:tabs>
        <w:spacing w:before="240" w:after="240"/>
        <w:ind w:left="1050" w:hanging="690"/>
        <w:jc w:val="both"/>
        <w:rPr>
          <w:rFonts w:ascii="David" w:hAnsi="David" w:cs="David"/>
        </w:rPr>
      </w:pPr>
      <w:bookmarkStart w:id="95" w:name="_Toc516503359"/>
      <w:bookmarkEnd w:id="81"/>
      <w:r w:rsidRPr="00B63569">
        <w:rPr>
          <w:rFonts w:ascii="David" w:hAnsi="David" w:cs="David"/>
          <w:rtl/>
        </w:rPr>
        <w:t>ביטול או שינוי המכרז</w:t>
      </w:r>
      <w:bookmarkEnd w:id="95"/>
    </w:p>
    <w:p w:rsidR="00556F33" w:rsidRDefault="00BB1E78" w:rsidP="00DB2AC8">
      <w:pPr>
        <w:pStyle w:val="3-2"/>
        <w:numPr>
          <w:ilvl w:val="2"/>
          <w:numId w:val="78"/>
        </w:numPr>
        <w:ind w:left="1334" w:hanging="851"/>
        <w:outlineLvl w:val="9"/>
        <w:rPr>
          <w:rFonts w:ascii="David" w:hAnsi="David"/>
        </w:rPr>
      </w:pPr>
      <w:r w:rsidRPr="00B63569">
        <w:rPr>
          <w:rFonts w:ascii="David" w:hAnsi="David"/>
          <w:rtl/>
        </w:rPr>
        <w:t xml:space="preserve"> </w:t>
      </w:r>
      <w:r>
        <w:rPr>
          <w:rFonts w:ascii="David" w:hAnsi="David" w:hint="cs"/>
          <w:rtl/>
        </w:rPr>
        <w:t>המזמין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 הבלעדי</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r>
        <w:rPr>
          <w:rFonts w:ascii="David" w:hAnsi="David"/>
          <w:rtl/>
        </w:rPr>
        <w:t xml:space="preserve">על מציע </w:t>
      </w:r>
      <w:r>
        <w:rPr>
          <w:rFonts w:ascii="David" w:hAnsi="David" w:hint="cs"/>
          <w:rtl/>
        </w:rPr>
        <w:t xml:space="preserve">האחריות </w:t>
      </w:r>
      <w:r>
        <w:rPr>
          <w:rFonts w:ascii="David" w:hAnsi="David"/>
          <w:rtl/>
        </w:rPr>
        <w:t>להתעדכן</w:t>
      </w:r>
      <w:r w:rsidRPr="00D646E2">
        <w:rPr>
          <w:rFonts w:ascii="David" w:hAnsi="David"/>
          <w:rtl/>
        </w:rPr>
        <w:t xml:space="preserve"> ב</w:t>
      </w:r>
      <w:r>
        <w:rPr>
          <w:rFonts w:ascii="David" w:hAnsi="David" w:hint="cs"/>
          <w:rtl/>
        </w:rPr>
        <w:t>אופן עצמאי בהודעות ו</w:t>
      </w:r>
      <w:r w:rsidRPr="00D646E2">
        <w:rPr>
          <w:rFonts w:ascii="David" w:hAnsi="David"/>
          <w:rtl/>
        </w:rPr>
        <w:t xml:space="preserve">עדכונים </w:t>
      </w:r>
      <w:r w:rsidRPr="00B63569">
        <w:rPr>
          <w:rFonts w:ascii="David" w:hAnsi="David"/>
          <w:rtl/>
        </w:rPr>
        <w:t>אשר יפורסמו כאמור בנוגע למכרז זה</w:t>
      </w:r>
      <w:r>
        <w:rPr>
          <w:rFonts w:ascii="David" w:hAnsi="David" w:hint="cs"/>
          <w:rtl/>
        </w:rPr>
        <w:t>.</w:t>
      </w:r>
    </w:p>
    <w:p w:rsidR="00556F33" w:rsidRDefault="00BB1E78" w:rsidP="00DB2AC8">
      <w:pPr>
        <w:pStyle w:val="3-2"/>
        <w:numPr>
          <w:ilvl w:val="2"/>
          <w:numId w:val="78"/>
        </w:numPr>
        <w:ind w:left="1334" w:hanging="851"/>
        <w:outlineLvl w:val="9"/>
        <w:rPr>
          <w:rFonts w:ascii="David" w:hAnsi="David"/>
        </w:rPr>
      </w:pPr>
      <w:r>
        <w:rPr>
          <w:rFonts w:hint="cs"/>
          <w:rtl/>
        </w:rPr>
        <w:lastRenderedPageBreak/>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w:t>
      </w:r>
    </w:p>
    <w:p w:rsidR="00556F33" w:rsidRDefault="00BB1E78" w:rsidP="00DB2AC8">
      <w:pPr>
        <w:pStyle w:val="3-2"/>
        <w:numPr>
          <w:ilvl w:val="2"/>
          <w:numId w:val="78"/>
        </w:numPr>
        <w:ind w:left="1334" w:hanging="851"/>
        <w:outlineLvl w:val="9"/>
        <w:rPr>
          <w:rFonts w:ascii="David" w:hAnsi="David"/>
        </w:rPr>
      </w:pPr>
      <w:r w:rsidRPr="00FB3976">
        <w:rPr>
          <w:rtl/>
        </w:rPr>
        <w:t>עורך המכרז לא יהיה חייב לפצות את המציעים במקרה של ביטול</w:t>
      </w:r>
      <w:r>
        <w:rPr>
          <w:rFonts w:hint="cs"/>
          <w:rtl/>
        </w:rPr>
        <w:t xml:space="preserve"> המכרז</w:t>
      </w:r>
      <w:r>
        <w:rPr>
          <w:rFonts w:ascii="David" w:hAnsi="David" w:hint="cs"/>
          <w:rtl/>
        </w:rPr>
        <w:t>.</w:t>
      </w:r>
    </w:p>
    <w:p w:rsidR="00556F33" w:rsidRPr="00804649" w:rsidRDefault="00BB1E78" w:rsidP="00DB2AC8">
      <w:pPr>
        <w:pStyle w:val="25"/>
        <w:keepNext/>
        <w:keepLines/>
        <w:widowControl/>
        <w:numPr>
          <w:ilvl w:val="1"/>
          <w:numId w:val="78"/>
        </w:numPr>
        <w:tabs>
          <w:tab w:val="left" w:pos="1050"/>
        </w:tabs>
        <w:spacing w:before="240" w:after="240"/>
        <w:ind w:left="1050" w:hanging="690"/>
        <w:jc w:val="both"/>
        <w:rPr>
          <w:rFonts w:ascii="David" w:hAnsi="David" w:cs="David"/>
          <w:rtl/>
        </w:rPr>
      </w:pPr>
      <w:bookmarkStart w:id="96" w:name="show_isExternalYoatzim"/>
      <w:bookmarkStart w:id="97" w:name="_Toc516503360"/>
      <w:bookmarkEnd w:id="96"/>
      <w:r w:rsidRPr="00B63569">
        <w:rPr>
          <w:rFonts w:ascii="David" w:hAnsi="David" w:cs="David"/>
          <w:rtl/>
        </w:rPr>
        <w:t>הוצאות</w:t>
      </w:r>
      <w:bookmarkEnd w:id="97"/>
      <w:r w:rsidRPr="00B63569">
        <w:rPr>
          <w:rFonts w:ascii="David" w:hAnsi="David" w:cs="David"/>
          <w:rtl/>
        </w:rPr>
        <w:t xml:space="preserve"> </w:t>
      </w:r>
    </w:p>
    <w:p w:rsidR="00556F33" w:rsidRPr="00B63569" w:rsidRDefault="00BB1E78" w:rsidP="00556F33">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rsidR="00556F33" w:rsidRDefault="00BB1E78" w:rsidP="00DB2AC8">
      <w:pPr>
        <w:pStyle w:val="25"/>
        <w:keepNext/>
        <w:keepLines/>
        <w:widowControl/>
        <w:numPr>
          <w:ilvl w:val="1"/>
          <w:numId w:val="78"/>
        </w:numPr>
        <w:tabs>
          <w:tab w:val="left" w:pos="1050"/>
        </w:tabs>
        <w:spacing w:before="240" w:after="240"/>
        <w:ind w:left="1050" w:hanging="690"/>
        <w:jc w:val="both"/>
        <w:rPr>
          <w:rFonts w:ascii="David" w:hAnsi="David" w:cs="David"/>
        </w:rPr>
      </w:pPr>
      <w:bookmarkStart w:id="98" w:name="_Toc516503361"/>
      <w:r w:rsidRPr="00B63569">
        <w:rPr>
          <w:rFonts w:ascii="David" w:hAnsi="David" w:cs="David"/>
          <w:rtl/>
        </w:rPr>
        <w:t>סמכות השיפוט</w:t>
      </w:r>
      <w:bookmarkEnd w:id="98"/>
    </w:p>
    <w:p w:rsidR="00556F33" w:rsidRDefault="00BB1E78" w:rsidP="00556F33">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w:t>
      </w:r>
      <w:r>
        <w:rPr>
          <w:rFonts w:ascii="David" w:hAnsi="David" w:hint="cs"/>
          <w:rtl/>
        </w:rPr>
        <w:t xml:space="preserve"> במקום בו יושבת ועדת המכרזים של המזמין</w:t>
      </w:r>
      <w:r w:rsidRPr="00B63569">
        <w:rPr>
          <w:rFonts w:ascii="David" w:hAnsi="David"/>
          <w:rtl/>
        </w:rPr>
        <w:t>.</w:t>
      </w:r>
    </w:p>
    <w:p w:rsidR="00556F33" w:rsidRDefault="00BB1E78" w:rsidP="00DB2AC8">
      <w:pPr>
        <w:pStyle w:val="25"/>
        <w:keepNext/>
        <w:keepLines/>
        <w:widowControl/>
        <w:numPr>
          <w:ilvl w:val="1"/>
          <w:numId w:val="78"/>
        </w:numPr>
        <w:tabs>
          <w:tab w:val="left" w:pos="1050"/>
        </w:tabs>
        <w:spacing w:before="240" w:after="240"/>
        <w:ind w:left="1050" w:hanging="690"/>
        <w:jc w:val="both"/>
        <w:rPr>
          <w:rFonts w:ascii="David" w:hAnsi="David" w:cs="David"/>
        </w:rPr>
      </w:pPr>
      <w:bookmarkStart w:id="99" w:name="_Toc516503362"/>
      <w:r>
        <w:rPr>
          <w:rFonts w:ascii="David" w:hAnsi="David" w:cs="David" w:hint="cs"/>
          <w:rtl/>
        </w:rPr>
        <w:t>סודיות ההצעה וזכות העיון</w:t>
      </w:r>
      <w:bookmarkEnd w:id="99"/>
    </w:p>
    <w:p w:rsidR="00556F33" w:rsidRDefault="00BB1E78" w:rsidP="00DB2AC8">
      <w:pPr>
        <w:pStyle w:val="3-2"/>
        <w:numPr>
          <w:ilvl w:val="2"/>
          <w:numId w:val="78"/>
        </w:numPr>
        <w:ind w:left="1334" w:hanging="851"/>
        <w:outlineLvl w:val="9"/>
        <w:rPr>
          <w:rFonts w:ascii="David" w:hAnsi="David"/>
        </w:rPr>
      </w:pPr>
      <w:r>
        <w:rPr>
          <w:rFonts w:ascii="David" w:hAnsi="David" w:hint="cs"/>
          <w:rtl/>
        </w:rPr>
        <w:t>בכפוף לחובות המזמין על פי דין,</w:t>
      </w:r>
      <w:r w:rsidRPr="0013061D">
        <w:rPr>
          <w:rFonts w:ascii="David" w:hAnsi="David"/>
          <w:rtl/>
        </w:rPr>
        <w:t xml:space="preserve"> </w:t>
      </w:r>
      <w:r>
        <w:rPr>
          <w:rFonts w:ascii="David" w:hAnsi="David" w:hint="cs"/>
          <w:rtl/>
        </w:rPr>
        <w:t>המזמין</w:t>
      </w:r>
      <w:r w:rsidRPr="0013061D">
        <w:rPr>
          <w:rFonts w:ascii="David" w:hAnsi="David"/>
          <w:rtl/>
        </w:rPr>
        <w:t xml:space="preserve"> מתחייב שלא לגלות תוכן ההצעה לצד שלישי </w:t>
      </w:r>
      <w:r>
        <w:rPr>
          <w:rFonts w:ascii="David" w:hAnsi="David" w:hint="cs"/>
          <w:rtl/>
        </w:rPr>
        <w:t>שאינו מעובדי המזמין או</w:t>
      </w:r>
      <w:r w:rsidRPr="0013061D">
        <w:rPr>
          <w:rFonts w:ascii="David" w:hAnsi="David"/>
          <w:rtl/>
        </w:rPr>
        <w:t xml:space="preserve"> יועצים המועסקים על ידו</w:t>
      </w:r>
      <w:r>
        <w:rPr>
          <w:rFonts w:ascii="David" w:hAnsi="David" w:hint="cs"/>
          <w:rtl/>
        </w:rPr>
        <w:t xml:space="preserve"> ונותנים לו שירות לצורך המכרז,</w:t>
      </w:r>
      <w:r w:rsidRPr="0013061D">
        <w:rPr>
          <w:rFonts w:ascii="David" w:hAnsi="David"/>
          <w:rtl/>
        </w:rPr>
        <w:t xml:space="preserve"> אשר גם עליהם תחול חובת הסודיות ואי השימוש בהצע</w:t>
      </w:r>
      <w:r>
        <w:rPr>
          <w:rFonts w:ascii="David" w:hAnsi="David" w:hint="cs"/>
          <w:rtl/>
        </w:rPr>
        <w:t>ו</w:t>
      </w:r>
      <w:r w:rsidRPr="0013061D">
        <w:rPr>
          <w:rFonts w:ascii="David" w:hAnsi="David"/>
          <w:rtl/>
        </w:rPr>
        <w:t xml:space="preserve">ת </w:t>
      </w:r>
      <w:r>
        <w:rPr>
          <w:rFonts w:ascii="David" w:hAnsi="David" w:hint="cs"/>
          <w:rtl/>
        </w:rPr>
        <w:t>שהוגשו במכרז</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w:t>
      </w:r>
    </w:p>
    <w:p w:rsidR="00556F33" w:rsidRPr="00900CA3" w:rsidRDefault="00BB1E78" w:rsidP="00DB2AC8">
      <w:pPr>
        <w:pStyle w:val="3-2"/>
        <w:numPr>
          <w:ilvl w:val="2"/>
          <w:numId w:val="78"/>
        </w:numPr>
        <w:ind w:left="1334" w:hanging="851"/>
        <w:outlineLvl w:val="9"/>
        <w:rPr>
          <w:rFonts w:ascii="David" w:hAnsi="David"/>
        </w:rPr>
      </w:pPr>
      <w:r w:rsidRPr="002D1D37">
        <w:rPr>
          <w:rFonts w:ascii="David" w:hAnsi="David" w:hint="cs"/>
          <w:rtl/>
        </w:rPr>
        <w:t xml:space="preserve">יחד עם זאת, </w:t>
      </w:r>
      <w:r w:rsidRPr="002D1D37">
        <w:rPr>
          <w:rFonts w:ascii="David" w:hAnsi="David"/>
          <w:rtl/>
        </w:rPr>
        <w:t>בהתאם ל</w:t>
      </w:r>
      <w:r w:rsidRPr="002D1D37">
        <w:rPr>
          <w:rFonts w:ascii="David" w:hAnsi="David" w:hint="cs"/>
          <w:rtl/>
        </w:rPr>
        <w:t>תקנה 21(ה) ל</w:t>
      </w:r>
      <w:r w:rsidRPr="002D1D37">
        <w:rPr>
          <w:rFonts w:ascii="David" w:hAnsi="David"/>
          <w:rtl/>
        </w:rPr>
        <w:t>תקנות חוק המכרזים מ</w:t>
      </w:r>
      <w:r w:rsidRPr="002D1D37">
        <w:rPr>
          <w:rFonts w:ascii="David" w:hAnsi="David" w:hint="cs"/>
          <w:rtl/>
        </w:rPr>
        <w:t>ציע</w:t>
      </w:r>
      <w:r w:rsidRPr="002D1D37">
        <w:rPr>
          <w:rFonts w:ascii="David" w:hAnsi="David"/>
          <w:rtl/>
        </w:rPr>
        <w:t>ים שלא זכו במכרז רשאים לבקש לעיין בהצע</w:t>
      </w:r>
      <w:r w:rsidRPr="002D1D37">
        <w:rPr>
          <w:rFonts w:ascii="David" w:hAnsi="David" w:hint="cs"/>
          <w:rtl/>
        </w:rPr>
        <w:t>ה</w:t>
      </w:r>
      <w:r w:rsidRPr="002D1D37">
        <w:rPr>
          <w:rFonts w:ascii="David" w:hAnsi="David"/>
          <w:rtl/>
        </w:rPr>
        <w:t xml:space="preserve"> ז</w:t>
      </w:r>
      <w:r w:rsidRPr="002D1D37">
        <w:rPr>
          <w:rFonts w:ascii="David" w:hAnsi="David" w:hint="cs"/>
          <w:rtl/>
        </w:rPr>
        <w:t>ו</w:t>
      </w:r>
      <w:r w:rsidRPr="002D1D37">
        <w:rPr>
          <w:rFonts w:ascii="David" w:hAnsi="David"/>
          <w:rtl/>
        </w:rPr>
        <w:t>כ</w:t>
      </w:r>
      <w:r w:rsidRPr="002D1D37">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Fonts w:ascii="David" w:hAnsi="David"/>
          <w:rtl/>
        </w:rPr>
        <w:t xml:space="preserve"> </w:t>
      </w:r>
    </w:p>
    <w:p w:rsidR="00556F33" w:rsidRPr="00C26BFA" w:rsidRDefault="00BB1E78" w:rsidP="00DB2AC8">
      <w:pPr>
        <w:pStyle w:val="3-2"/>
        <w:numPr>
          <w:ilvl w:val="2"/>
          <w:numId w:val="78"/>
        </w:numPr>
        <w:ind w:left="1334" w:hanging="851"/>
        <w:outlineLvl w:val="9"/>
        <w:rPr>
          <w:rFonts w:ascii="David" w:hAnsi="David"/>
        </w:rPr>
      </w:pPr>
      <w:bookmarkStart w:id="100" w:name="show_privileged"/>
      <w:bookmarkEnd w:id="100"/>
      <w:r w:rsidRPr="002D1D37">
        <w:rPr>
          <w:rFonts w:ascii="David" w:hAnsi="David"/>
          <w:rtl/>
        </w:rPr>
        <w:t xml:space="preserve">אם ברצון מציע למנוע עיון בסעיפים </w:t>
      </w:r>
      <w:r>
        <w:rPr>
          <w:rFonts w:ascii="David" w:hAnsi="David" w:hint="cs"/>
          <w:rtl/>
        </w:rPr>
        <w:t>ש</w:t>
      </w:r>
      <w:r w:rsidRPr="002D1D37">
        <w:rPr>
          <w:rFonts w:ascii="David" w:hAnsi="David"/>
          <w:rtl/>
        </w:rPr>
        <w:t>ל הצעתו בשל טענה לסוד מסחרי</w:t>
      </w:r>
      <w:r w:rsidRPr="002D1D37">
        <w:rPr>
          <w:rFonts w:ascii="David" w:hAnsi="David" w:hint="cs"/>
          <w:rtl/>
        </w:rPr>
        <w:t>,</w:t>
      </w:r>
      <w:r w:rsidRPr="002D1D37">
        <w:rPr>
          <w:rFonts w:ascii="David" w:hAnsi="David"/>
          <w:rtl/>
        </w:rPr>
        <w:t xml:space="preserve"> סוד מקצועי,</w:t>
      </w:r>
      <w:r w:rsidRPr="002D1D37">
        <w:rPr>
          <w:rFonts w:ascii="David" w:hAnsi="David" w:hint="cs"/>
          <w:rtl/>
        </w:rPr>
        <w:t xml:space="preserve"> או כל טעם אחר המוזכר בתקנות חובת המכרזים</w:t>
      </w:r>
      <w:r w:rsidRPr="002D1D37">
        <w:rPr>
          <w:rFonts w:ascii="David" w:hAnsi="David"/>
          <w:rtl/>
        </w:rPr>
        <w:t xml:space="preserve"> עליו לציין </w:t>
      </w:r>
      <w:r w:rsidRPr="002D1D37">
        <w:rPr>
          <w:rFonts w:ascii="David" w:hAnsi="David" w:hint="cs"/>
          <w:rtl/>
        </w:rPr>
        <w:t xml:space="preserve">זאת באופן מפורש </w:t>
      </w:r>
      <w:r w:rsidRPr="002D1D37">
        <w:rPr>
          <w:rFonts w:ascii="David" w:hAnsi="David"/>
          <w:rtl/>
        </w:rPr>
        <w:t>בחוברת ההצעה</w:t>
      </w:r>
      <w:r>
        <w:rPr>
          <w:rFonts w:ascii="David" w:hAnsi="David" w:hint="cs"/>
          <w:rtl/>
        </w:rPr>
        <w:t xml:space="preserve"> (</w:t>
      </w:r>
      <w:r>
        <w:rPr>
          <w:rFonts w:ascii="David" w:hAnsi="David" w:hint="cs"/>
          <w:b/>
          <w:bCs/>
          <w:rtl/>
        </w:rPr>
        <w:t>פרק ב</w:t>
      </w:r>
      <w:r w:rsidRPr="002D1D37">
        <w:rPr>
          <w:rFonts w:ascii="David" w:hAnsi="David" w:hint="cs"/>
          <w:rtl/>
        </w:rPr>
        <w:t>)</w:t>
      </w:r>
      <w:r>
        <w:rPr>
          <w:rFonts w:ascii="David" w:hAnsi="David" w:hint="cs"/>
          <w:rtl/>
        </w:rPr>
        <w:t>, במקום המיועד לכך</w:t>
      </w:r>
      <w:r w:rsidRPr="002D1D37">
        <w:rPr>
          <w:rFonts w:ascii="David" w:hAnsi="David" w:hint="cs"/>
          <w:rtl/>
        </w:rPr>
        <w:t xml:space="preserve">. </w:t>
      </w:r>
      <w:r>
        <w:rPr>
          <w:rFonts w:ascii="David" w:hAnsi="David" w:hint="cs"/>
          <w:rtl/>
        </w:rPr>
        <w:t xml:space="preserve">מובהר </w:t>
      </w:r>
      <w:r w:rsidRPr="00322FCF">
        <w:rPr>
          <w:rFonts w:ascii="David" w:hAnsi="David"/>
          <w:rtl/>
        </w:rPr>
        <w:t xml:space="preserve">כי </w:t>
      </w:r>
      <w:r w:rsidRPr="00322FCF">
        <w:rPr>
          <w:rFonts w:ascii="David" w:hAnsi="David" w:hint="cs"/>
          <w:rtl/>
        </w:rPr>
        <w:t xml:space="preserve">מחיר ההצעה אינו בגדר סוד מסחרי או מקצועי. </w:t>
      </w:r>
      <w:r>
        <w:rPr>
          <w:rFonts w:ascii="David" w:hAnsi="David" w:hint="cs"/>
          <w:rtl/>
        </w:rPr>
        <w:t>עוד מובהר כי</w:t>
      </w:r>
      <w:r w:rsidRPr="00322FCF">
        <w:rPr>
          <w:rFonts w:ascii="David" w:hAnsi="David" w:hint="cs"/>
          <w:rtl/>
        </w:rPr>
        <w:t xml:space="preserve"> </w:t>
      </w:r>
      <w:r w:rsidRPr="00322FCF">
        <w:rPr>
          <w:rFonts w:ascii="David" w:hAnsi="David"/>
          <w:rtl/>
        </w:rPr>
        <w:t>לא יהא בעצם הבקשה כדי למנוע עיון בסעיפי</w:t>
      </w:r>
      <w:r w:rsidRPr="00322FCF">
        <w:rPr>
          <w:rFonts w:ascii="David" w:hAnsi="David" w:hint="cs"/>
          <w:rtl/>
        </w:rPr>
        <w:t>ם הרלוונטיים</w:t>
      </w:r>
      <w:r w:rsidRPr="00322FCF">
        <w:rPr>
          <w:rFonts w:ascii="David" w:hAnsi="David"/>
          <w:rtl/>
        </w:rPr>
        <w:t xml:space="preserve">, </w:t>
      </w:r>
      <w:r w:rsidRPr="00322FCF">
        <w:rPr>
          <w:rFonts w:ascii="David" w:hAnsi="David" w:hint="cs"/>
          <w:rtl/>
        </w:rPr>
        <w:t>והחלטה בנושא תתקבל על ידי</w:t>
      </w:r>
      <w:r w:rsidRPr="00322FCF">
        <w:rPr>
          <w:rFonts w:ascii="David" w:hAnsi="David"/>
          <w:rtl/>
        </w:rPr>
        <w:t xml:space="preserve"> ועדת המכרזים </w:t>
      </w:r>
      <w:r w:rsidRPr="00322FCF">
        <w:rPr>
          <w:rFonts w:ascii="David" w:hAnsi="David" w:hint="cs"/>
          <w:rtl/>
        </w:rPr>
        <w:t>של המזמין.</w:t>
      </w:r>
    </w:p>
    <w:p w:rsidR="00556F33" w:rsidRDefault="00BB1E78" w:rsidP="00DB2AC8">
      <w:pPr>
        <w:pStyle w:val="3-2"/>
        <w:numPr>
          <w:ilvl w:val="2"/>
          <w:numId w:val="78"/>
        </w:numPr>
        <w:ind w:left="1334" w:hanging="851"/>
        <w:outlineLvl w:val="9"/>
        <w:rPr>
          <w:rFonts w:ascii="David" w:hAnsi="David"/>
        </w:rPr>
      </w:pPr>
      <w:r>
        <w:rPr>
          <w:rFonts w:ascii="David" w:hAnsi="David" w:hint="cs"/>
          <w:rtl/>
        </w:rPr>
        <w:t>מציע שטען שחלק מסוים מהצעתו היא סוד מסחרי או מקצועי, יהיה מנוע מלדרוש לעיין בחלק זה של ההצעה הזוכה במכרז.</w:t>
      </w:r>
    </w:p>
    <w:p w:rsidR="00556F33" w:rsidRDefault="00BB1E78" w:rsidP="00DB2AC8">
      <w:pPr>
        <w:pStyle w:val="3-2"/>
        <w:numPr>
          <w:ilvl w:val="2"/>
          <w:numId w:val="78"/>
        </w:numPr>
        <w:ind w:left="1334" w:hanging="851"/>
        <w:outlineLvl w:val="9"/>
        <w:rPr>
          <w:rFonts w:ascii="David" w:hAnsi="David"/>
        </w:rPr>
      </w:pPr>
      <w:r>
        <w:rPr>
          <w:rFonts w:ascii="David" w:hAnsi="David" w:hint="cs"/>
          <w:rtl/>
        </w:rPr>
        <w:t xml:space="preserve">בכפוף לאמור לעיל, </w:t>
      </w:r>
      <w:r w:rsidRPr="002D1D37">
        <w:rPr>
          <w:rFonts w:ascii="David" w:hAnsi="David" w:hint="cs"/>
          <w:rtl/>
        </w:rPr>
        <w:t>בהשתתפותו במכרז</w:t>
      </w:r>
      <w:r w:rsidRPr="002D1D37">
        <w:rPr>
          <w:rFonts w:ascii="David" w:hAnsi="David"/>
          <w:rtl/>
        </w:rPr>
        <w:t xml:space="preserve"> מסכים המציע, כי</w:t>
      </w:r>
      <w:r>
        <w:rPr>
          <w:rFonts w:ascii="David" w:hAnsi="David" w:hint="cs"/>
          <w:rtl/>
        </w:rPr>
        <w:t xml:space="preserve"> במקרה של זכיה במכרז</w:t>
      </w:r>
      <w:r w:rsidRPr="002D1D37">
        <w:rPr>
          <w:rFonts w:ascii="David" w:hAnsi="David"/>
          <w:rtl/>
        </w:rPr>
        <w:t xml:space="preserve"> הצעתו תועמד במלואה, על נספחיה, לעיונם של יתר המציעים במכרז</w:t>
      </w:r>
      <w:r w:rsidRPr="002D1D37">
        <w:rPr>
          <w:rFonts w:ascii="David" w:hAnsi="David" w:hint="cs"/>
          <w:rtl/>
        </w:rPr>
        <w:t xml:space="preserve"> בהתאם להוראות הדין ותקנות חובת המכרזים. </w:t>
      </w:r>
    </w:p>
    <w:p w:rsidR="00556F33" w:rsidRDefault="00BB1E78" w:rsidP="00DB2AC8">
      <w:pPr>
        <w:pStyle w:val="3-2"/>
        <w:numPr>
          <w:ilvl w:val="2"/>
          <w:numId w:val="78"/>
        </w:numPr>
        <w:ind w:left="1334" w:hanging="851"/>
        <w:outlineLvl w:val="9"/>
        <w:rPr>
          <w:rFonts w:ascii="David" w:hAnsi="David"/>
        </w:rPr>
      </w:pPr>
      <w:r>
        <w:rPr>
          <w:rFonts w:ascii="David" w:hAnsi="David" w:hint="cs"/>
          <w:rtl/>
        </w:rPr>
        <w:lastRenderedPageBreak/>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ascii="David" w:hAnsi="David" w:hint="cs"/>
          <w:rtl/>
        </w:rPr>
        <w:t xml:space="preserve"> זכות העיון בפועל</w:t>
      </w:r>
      <w:r>
        <w:rPr>
          <w:rFonts w:ascii="David" w:hAnsi="David" w:hint="cs"/>
          <w:rtl/>
        </w:rPr>
        <w:t xml:space="preserve">. </w:t>
      </w:r>
    </w:p>
    <w:p w:rsidR="00556F33" w:rsidRDefault="00556F33" w:rsidP="00556F33">
      <w:pPr>
        <w:pStyle w:val="14"/>
        <w:rPr>
          <w:rFonts w:ascii="David" w:hAnsi="David" w:cs="David"/>
          <w:b w:val="0"/>
          <w:bCs w:val="0"/>
          <w:caps w:val="0"/>
          <w:kern w:val="40"/>
          <w:sz w:val="40"/>
          <w:szCs w:val="40"/>
          <w:u w:val="single"/>
        </w:rPr>
        <w:sectPr w:rsidR="00556F33" w:rsidSect="00556F33">
          <w:pgSz w:w="11906" w:h="16838" w:code="9"/>
          <w:pgMar w:top="1616" w:right="1826" w:bottom="1440" w:left="1800" w:header="709" w:footer="709" w:gutter="0"/>
          <w:cols w:space="708"/>
          <w:titlePg/>
          <w:bidi/>
          <w:rtlGutter/>
          <w:docGrid w:linePitch="360"/>
        </w:sectPr>
      </w:pPr>
    </w:p>
    <w:p w:rsidR="00556F33" w:rsidRDefault="00556F33" w:rsidP="00556F33">
      <w:pPr>
        <w:rPr>
          <w:rFonts w:ascii="David" w:hAnsi="David" w:cs="David"/>
          <w:caps/>
          <w:kern w:val="40"/>
          <w:sz w:val="72"/>
          <w:szCs w:val="72"/>
          <w:u w:val="single"/>
          <w:rtl/>
        </w:rPr>
      </w:pPr>
    </w:p>
    <w:p w:rsidR="00556F33" w:rsidRDefault="00556F33" w:rsidP="00556F33">
      <w:pPr>
        <w:rPr>
          <w:rFonts w:ascii="David" w:hAnsi="David" w:cs="David"/>
          <w:caps/>
          <w:kern w:val="40"/>
          <w:sz w:val="72"/>
          <w:szCs w:val="72"/>
          <w:u w:val="single"/>
          <w:rtl/>
        </w:rPr>
      </w:pPr>
    </w:p>
    <w:p w:rsidR="00556F33" w:rsidRDefault="00556F33" w:rsidP="00556F33">
      <w:pPr>
        <w:rPr>
          <w:rFonts w:ascii="David" w:hAnsi="David" w:cs="David"/>
          <w:caps/>
          <w:kern w:val="40"/>
          <w:sz w:val="72"/>
          <w:szCs w:val="72"/>
          <w:u w:val="single"/>
          <w:rtl/>
        </w:rPr>
      </w:pPr>
    </w:p>
    <w:p w:rsidR="00556F33" w:rsidRDefault="00556F33" w:rsidP="00556F33">
      <w:pPr>
        <w:rPr>
          <w:rFonts w:ascii="David" w:hAnsi="David" w:cs="David"/>
          <w:caps/>
          <w:kern w:val="40"/>
          <w:sz w:val="72"/>
          <w:szCs w:val="72"/>
          <w:u w:val="single"/>
          <w:rtl/>
        </w:rPr>
      </w:pPr>
    </w:p>
    <w:p w:rsidR="00556F33" w:rsidRDefault="00556F33" w:rsidP="00556F33">
      <w:pPr>
        <w:rPr>
          <w:rFonts w:ascii="David" w:hAnsi="David" w:cs="David"/>
          <w:caps/>
          <w:kern w:val="40"/>
          <w:sz w:val="72"/>
          <w:szCs w:val="72"/>
          <w:u w:val="single"/>
          <w:rtl/>
        </w:rPr>
      </w:pPr>
    </w:p>
    <w:p w:rsidR="00556F33" w:rsidRDefault="00556F33" w:rsidP="00556F33">
      <w:pPr>
        <w:rPr>
          <w:rFonts w:ascii="David" w:hAnsi="David" w:cs="David"/>
          <w:caps/>
          <w:kern w:val="40"/>
          <w:sz w:val="72"/>
          <w:szCs w:val="72"/>
          <w:u w:val="single"/>
          <w:rtl/>
        </w:rPr>
      </w:pPr>
    </w:p>
    <w:p w:rsidR="00556F33" w:rsidRDefault="00556F33" w:rsidP="00556F33">
      <w:pPr>
        <w:rPr>
          <w:rFonts w:ascii="David" w:hAnsi="David" w:cs="David"/>
          <w:caps/>
          <w:kern w:val="40"/>
          <w:sz w:val="72"/>
          <w:szCs w:val="72"/>
          <w:u w:val="single"/>
          <w:rtl/>
        </w:rPr>
      </w:pPr>
    </w:p>
    <w:p w:rsidR="00556F33" w:rsidRPr="0052552A" w:rsidRDefault="00556F33" w:rsidP="00556F33">
      <w:pPr>
        <w:rPr>
          <w:rFonts w:ascii="David" w:hAnsi="David" w:cs="David"/>
          <w:sz w:val="72"/>
          <w:szCs w:val="72"/>
          <w:rtl/>
        </w:rPr>
      </w:pPr>
    </w:p>
    <w:p w:rsidR="00556F33" w:rsidRPr="002426B4" w:rsidRDefault="00BB1E78" w:rsidP="00556F33">
      <w:pPr>
        <w:pStyle w:val="14"/>
        <w:keepNext/>
        <w:widowControl/>
        <w:tabs>
          <w:tab w:val="left" w:pos="283"/>
        </w:tabs>
        <w:spacing w:after="120" w:line="360" w:lineRule="auto"/>
        <w:ind w:left="357"/>
        <w:jc w:val="center"/>
        <w:rPr>
          <w:rFonts w:ascii="David" w:hAnsi="David" w:cs="David"/>
          <w:sz w:val="72"/>
          <w:szCs w:val="72"/>
          <w:rtl/>
        </w:rPr>
        <w:sectPr w:rsidR="00556F33" w:rsidRPr="002426B4" w:rsidSect="00556F33">
          <w:pgSz w:w="11906" w:h="16838" w:code="9"/>
          <w:pgMar w:top="1616" w:right="1826" w:bottom="1440" w:left="1800" w:header="709" w:footer="709" w:gutter="0"/>
          <w:cols w:space="708"/>
          <w:titlePg/>
          <w:bidi/>
          <w:rtlGutter/>
          <w:docGrid w:linePitch="360"/>
        </w:sectPr>
      </w:pPr>
      <w:bookmarkStart w:id="101" w:name="_Toc256000036"/>
      <w:bookmarkStart w:id="102" w:name="_Toc256000011"/>
      <w:bookmarkStart w:id="103" w:name="_Toc7454429"/>
      <w:r w:rsidRPr="002426B4">
        <w:rPr>
          <w:rFonts w:ascii="David" w:hAnsi="David" w:cs="David" w:hint="cs"/>
          <w:sz w:val="72"/>
          <w:szCs w:val="72"/>
          <w:rtl/>
        </w:rPr>
        <w:t xml:space="preserve">פרק ב </w:t>
      </w:r>
      <w:r w:rsidRPr="002426B4">
        <w:rPr>
          <w:rFonts w:ascii="David" w:hAnsi="David" w:cs="David"/>
          <w:sz w:val="72"/>
          <w:szCs w:val="72"/>
          <w:rtl/>
        </w:rPr>
        <w:t>–</w:t>
      </w:r>
      <w:r w:rsidRPr="002426B4">
        <w:rPr>
          <w:rFonts w:ascii="David" w:hAnsi="David" w:cs="David" w:hint="cs"/>
          <w:sz w:val="72"/>
          <w:szCs w:val="72"/>
          <w:rtl/>
        </w:rPr>
        <w:t xml:space="preserve"> ההצעה</w:t>
      </w:r>
      <w:bookmarkEnd w:id="101"/>
      <w:bookmarkEnd w:id="102"/>
      <w:bookmarkEnd w:id="103"/>
    </w:p>
    <w:p w:rsidR="00556F33" w:rsidRPr="0052552A" w:rsidRDefault="00BB1E78" w:rsidP="00556F33">
      <w:pPr>
        <w:pStyle w:val="14"/>
        <w:keepNext/>
        <w:widowControl/>
        <w:numPr>
          <w:ilvl w:val="0"/>
          <w:numId w:val="61"/>
        </w:numPr>
        <w:tabs>
          <w:tab w:val="left" w:pos="283"/>
        </w:tabs>
        <w:spacing w:after="120" w:line="360" w:lineRule="auto"/>
        <w:jc w:val="center"/>
        <w:rPr>
          <w:rFonts w:ascii="David" w:hAnsi="David" w:cs="David"/>
          <w:rtl/>
        </w:rPr>
      </w:pPr>
      <w:bookmarkStart w:id="104" w:name="_Toc256000038"/>
      <w:bookmarkStart w:id="105" w:name="_Toc256000013"/>
      <w:bookmarkStart w:id="106" w:name="_Toc7454430"/>
      <w:r w:rsidRPr="0052552A">
        <w:rPr>
          <w:rFonts w:ascii="David" w:hAnsi="David" w:cs="David" w:hint="cs"/>
          <w:rtl/>
        </w:rPr>
        <w:lastRenderedPageBreak/>
        <w:t>הנחיות ל</w:t>
      </w:r>
      <w:r w:rsidRPr="0052552A">
        <w:rPr>
          <w:rFonts w:ascii="David" w:hAnsi="David" w:cs="David"/>
          <w:rtl/>
        </w:rPr>
        <w:t>מענה</w:t>
      </w:r>
      <w:r w:rsidRPr="0052552A">
        <w:rPr>
          <w:rFonts w:ascii="David" w:hAnsi="David" w:cs="David" w:hint="cs"/>
          <w:rtl/>
        </w:rPr>
        <w:t xml:space="preserve"> </w:t>
      </w:r>
      <w:r w:rsidRPr="0052552A">
        <w:rPr>
          <w:rFonts w:ascii="David" w:hAnsi="David" w:cs="David"/>
          <w:rtl/>
        </w:rPr>
        <w:t>המציע למכרז</w:t>
      </w:r>
      <w:bookmarkEnd w:id="104"/>
      <w:bookmarkEnd w:id="105"/>
      <w:bookmarkEnd w:id="106"/>
    </w:p>
    <w:p w:rsidR="00556F33" w:rsidRPr="000B02CF" w:rsidRDefault="00BB1E78" w:rsidP="00556F33">
      <w:pPr>
        <w:pStyle w:val="36"/>
        <w:numPr>
          <w:ilvl w:val="1"/>
          <w:numId w:val="61"/>
        </w:numPr>
        <w:spacing w:before="120"/>
        <w:ind w:left="788"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 xml:space="preserve">הווה את מענה המציע </w:t>
      </w:r>
      <w:r>
        <w:rPr>
          <w:rFonts w:ascii="David" w:hAnsi="David"/>
          <w:b/>
          <w:bCs/>
          <w:rtl/>
        </w:rPr>
        <w:t>למכרז</w:t>
      </w:r>
      <w:r>
        <w:rPr>
          <w:rFonts w:ascii="David" w:hAnsi="David" w:hint="cs"/>
          <w:b/>
          <w:bCs/>
          <w:rtl/>
        </w:rPr>
        <w:t>.</w:t>
      </w:r>
      <w:r w:rsidRPr="00B63569">
        <w:rPr>
          <w:rFonts w:ascii="David" w:hAnsi="David"/>
          <w:b/>
          <w:bCs/>
          <w:rtl/>
        </w:rPr>
        <w:t xml:space="preserve"> </w:t>
      </w:r>
      <w:r w:rsidRPr="002F1CE5">
        <w:rPr>
          <w:rFonts w:ascii="David" w:hAnsi="David"/>
          <w:b/>
          <w:bCs/>
          <w:u w:val="single"/>
          <w:rtl/>
        </w:rPr>
        <w:t xml:space="preserve">אין </w:t>
      </w:r>
      <w:r w:rsidRPr="002F1CE5">
        <w:rPr>
          <w:rFonts w:ascii="David" w:hAnsi="David" w:hint="eastAsia"/>
          <w:b/>
          <w:bCs/>
          <w:u w:val="single"/>
          <w:rtl/>
        </w:rPr>
        <w:t>צורך</w:t>
      </w:r>
      <w:r w:rsidRPr="002F1CE5">
        <w:rPr>
          <w:rFonts w:ascii="David" w:hAnsi="David"/>
          <w:b/>
          <w:bCs/>
          <w:u w:val="single"/>
          <w:rtl/>
        </w:rPr>
        <w:t xml:space="preserve"> במתן מענה לכל חלק אחר במכרז</w:t>
      </w:r>
      <w:r>
        <w:rPr>
          <w:rFonts w:ascii="David" w:hAnsi="David" w:hint="cs"/>
          <w:rtl/>
        </w:rPr>
        <w:t>, או לצרף מסמך שאינו נדרש בפרק זה.</w:t>
      </w:r>
    </w:p>
    <w:p w:rsidR="00556F33" w:rsidRDefault="00BB1E78" w:rsidP="00556F33">
      <w:pPr>
        <w:pStyle w:val="36"/>
        <w:numPr>
          <w:ilvl w:val="1"/>
          <w:numId w:val="61"/>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 או את ההנחיות המופיעות להלן.</w:t>
      </w:r>
    </w:p>
    <w:p w:rsidR="00556F33" w:rsidRPr="00EA7958" w:rsidRDefault="00BB1E78" w:rsidP="00556F33">
      <w:pPr>
        <w:pStyle w:val="36"/>
        <w:numPr>
          <w:ilvl w:val="1"/>
          <w:numId w:val="61"/>
        </w:numPr>
        <w:jc w:val="both"/>
        <w:outlineLvl w:val="9"/>
        <w:rPr>
          <w:rFonts w:ascii="David" w:hAnsi="David"/>
        </w:rPr>
      </w:pPr>
      <w:r w:rsidRPr="00EA7958">
        <w:rPr>
          <w:rFonts w:ascii="David" w:hAnsi="David" w:hint="cs"/>
          <w:rtl/>
        </w:rPr>
        <w:t>בכל מקרה של שאלות או אי-בהירות במסמכי המכרז על המציע לפנות ל</w:t>
      </w:r>
      <w:r>
        <w:rPr>
          <w:rFonts w:ascii="David" w:hAnsi="David" w:hint="cs"/>
          <w:rtl/>
        </w:rPr>
        <w:t>מזמין</w:t>
      </w:r>
      <w:r w:rsidRPr="00EA7958">
        <w:rPr>
          <w:rFonts w:ascii="David" w:hAnsi="David" w:hint="cs"/>
          <w:rtl/>
        </w:rPr>
        <w:t xml:space="preserve"> בשאלה לצורך הבהרה, כמפורט ב</w:t>
      </w:r>
      <w:r w:rsidRPr="00EA7958">
        <w:rPr>
          <w:rFonts w:ascii="David" w:hAnsi="David" w:hint="cs"/>
          <w:b/>
          <w:bCs/>
          <w:rtl/>
        </w:rPr>
        <w:t>פרק א</w:t>
      </w:r>
      <w:r>
        <w:rPr>
          <w:rFonts w:ascii="David" w:hAnsi="David" w:hint="cs"/>
          <w:b/>
          <w:bCs/>
          <w:rtl/>
        </w:rPr>
        <w:t>'</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rsidR="00556F33" w:rsidRDefault="00BB1E78" w:rsidP="00556F33">
      <w:pPr>
        <w:pStyle w:val="36"/>
        <w:numPr>
          <w:ilvl w:val="1"/>
          <w:numId w:val="61"/>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rtl/>
        </w:rPr>
        <w:t>המזמין</w:t>
      </w:r>
      <w:r w:rsidRPr="00B63569">
        <w:rPr>
          <w:rFonts w:ascii="David" w:hAnsi="David"/>
          <w:rtl/>
        </w:rPr>
        <w:t>.</w:t>
      </w:r>
      <w:r>
        <w:rPr>
          <w:rFonts w:ascii="David" w:hAnsi="David" w:hint="cs"/>
          <w:rtl/>
        </w:rPr>
        <w:t xml:space="preserve"> </w:t>
      </w:r>
    </w:p>
    <w:p w:rsidR="00556F33" w:rsidRDefault="00BB1E78" w:rsidP="00EF1AF8">
      <w:pPr>
        <w:pStyle w:val="36"/>
        <w:numPr>
          <w:ilvl w:val="1"/>
          <w:numId w:val="61"/>
        </w:numPr>
        <w:jc w:val="both"/>
        <w:outlineLvl w:val="9"/>
        <w:rPr>
          <w:rFonts w:ascii="David" w:hAnsi="David"/>
          <w:rtl/>
        </w:rPr>
      </w:pPr>
      <w:r w:rsidRPr="00FF7633">
        <w:rPr>
          <w:rtl/>
        </w:rPr>
        <w:t xml:space="preserve">תוקף ההצעה </w:t>
      </w:r>
      <w:r>
        <w:rPr>
          <w:rFonts w:hint="cs"/>
          <w:rtl/>
        </w:rPr>
        <w:t>הוא עד ליום</w:t>
      </w:r>
      <w:r w:rsidR="00EF1AF8">
        <w:rPr>
          <w:rFonts w:hint="cs"/>
          <w:rtl/>
        </w:rPr>
        <w:t xml:space="preserve"> 27.03.2020 </w:t>
      </w:r>
      <w:r w:rsidRPr="00FF7633">
        <w:rPr>
          <w:rtl/>
        </w:rPr>
        <w:t xml:space="preserve"> </w:t>
      </w:r>
      <w:r>
        <w:rPr>
          <w:rtl/>
        </w:rPr>
        <w:t>המזמין</w:t>
      </w:r>
      <w:r w:rsidRPr="00FF7633">
        <w:rPr>
          <w:rtl/>
        </w:rPr>
        <w:t xml:space="preserve"> רשאי להודיע על הארכת תוקף ההצעה לתק</w:t>
      </w:r>
      <w:r>
        <w:rPr>
          <w:rtl/>
        </w:rPr>
        <w:t xml:space="preserve">ופה נוספת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המציע אינו רשאי לחזור בו מהצעתו בתקופה האמורה.</w:t>
      </w:r>
    </w:p>
    <w:p w:rsidR="00556F33" w:rsidRPr="002426B4" w:rsidRDefault="00BB1E78" w:rsidP="00556F33">
      <w:pPr>
        <w:pStyle w:val="14"/>
        <w:keepNext/>
        <w:pageBreakBefore/>
        <w:widowControl/>
        <w:numPr>
          <w:ilvl w:val="0"/>
          <w:numId w:val="61"/>
        </w:numPr>
        <w:tabs>
          <w:tab w:val="left" w:pos="283"/>
        </w:tabs>
        <w:spacing w:after="120" w:line="360" w:lineRule="auto"/>
        <w:jc w:val="center"/>
        <w:rPr>
          <w:rFonts w:ascii="David" w:hAnsi="David" w:cs="David"/>
          <w:rtl/>
        </w:rPr>
      </w:pPr>
      <w:bookmarkStart w:id="107" w:name="_Toc256000039"/>
      <w:bookmarkStart w:id="108" w:name="_Toc256000014"/>
      <w:bookmarkStart w:id="109" w:name="_Toc7454431"/>
      <w:bookmarkStart w:id="110" w:name="_Toc516503367"/>
      <w:bookmarkStart w:id="111" w:name="_Toc516503366"/>
      <w:r w:rsidRPr="002426B4">
        <w:rPr>
          <w:rFonts w:ascii="David" w:hAnsi="David" w:cs="David" w:hint="cs"/>
          <w:rtl/>
        </w:rPr>
        <w:lastRenderedPageBreak/>
        <w:t>הנחיות בדבר אופן הגשת המענה למכרז</w:t>
      </w:r>
      <w:bookmarkEnd w:id="107"/>
      <w:bookmarkEnd w:id="108"/>
      <w:bookmarkEnd w:id="109"/>
      <w:r w:rsidRPr="002426B4">
        <w:rPr>
          <w:rFonts w:ascii="David" w:hAnsi="David" w:cs="David"/>
          <w:rtl/>
        </w:rPr>
        <w:t xml:space="preserve"> </w:t>
      </w:r>
    </w:p>
    <w:bookmarkEnd w:id="110"/>
    <w:p w:rsidR="00556F33" w:rsidRPr="00E82E82" w:rsidRDefault="00BB1E78" w:rsidP="00556F33">
      <w:pPr>
        <w:pStyle w:val="20"/>
        <w:numPr>
          <w:ilvl w:val="1"/>
          <w:numId w:val="61"/>
        </w:numPr>
        <w:bidi/>
        <w:jc w:val="both"/>
        <w:rPr>
          <w:sz w:val="24"/>
          <w:szCs w:val="24"/>
        </w:rPr>
      </w:pPr>
      <w:r w:rsidRPr="00E82E82">
        <w:rPr>
          <w:sz w:val="24"/>
          <w:szCs w:val="24"/>
          <w:rtl/>
        </w:rPr>
        <w:t xml:space="preserve">מציע המעוניין להשתתף במכרז יגיש את </w:t>
      </w:r>
      <w:r>
        <w:rPr>
          <w:rFonts w:hint="cs"/>
          <w:sz w:val="24"/>
          <w:szCs w:val="24"/>
          <w:rtl/>
        </w:rPr>
        <w:t>המענה שלו לפרק זה (</w:t>
      </w:r>
      <w:r w:rsidRPr="007F243C">
        <w:rPr>
          <w:rFonts w:hint="cs"/>
          <w:b w:val="0"/>
          <w:bCs/>
          <w:sz w:val="24"/>
          <w:szCs w:val="24"/>
          <w:rtl/>
        </w:rPr>
        <w:t>פרק ב</w:t>
      </w:r>
      <w:r>
        <w:rPr>
          <w:rFonts w:hint="cs"/>
          <w:sz w:val="24"/>
          <w:szCs w:val="24"/>
          <w:rtl/>
        </w:rPr>
        <w:t>)</w:t>
      </w:r>
      <w:r w:rsidRPr="00E82E82">
        <w:rPr>
          <w:sz w:val="24"/>
          <w:szCs w:val="24"/>
          <w:rtl/>
        </w:rPr>
        <w:t xml:space="preserve"> בשני עותקים (אחד מהם יוגדר ויסומן כמקור), במעטפה סגורה היטב, מלאה ושלמה הכוללת את כל המסמכים הדרושים</w:t>
      </w:r>
      <w:r>
        <w:rPr>
          <w:rFonts w:hint="cs"/>
          <w:sz w:val="24"/>
          <w:szCs w:val="24"/>
          <w:rtl/>
        </w:rPr>
        <w:t xml:space="preserve"> בפרק זה, כולל הנספחים</w:t>
      </w:r>
      <w:r w:rsidRPr="00E82E82">
        <w:rPr>
          <w:sz w:val="24"/>
          <w:szCs w:val="24"/>
          <w:rtl/>
        </w:rPr>
        <w:t>, ועליה יצוינו בכתב ברור מספר המכרז ונושא ההתקשרות</w:t>
      </w:r>
      <w:r>
        <w:rPr>
          <w:rFonts w:hint="cs"/>
          <w:sz w:val="24"/>
          <w:szCs w:val="24"/>
          <w:rtl/>
        </w:rPr>
        <w:t xml:space="preserve"> בלבד</w:t>
      </w:r>
      <w:r w:rsidRPr="00E82E82">
        <w:rPr>
          <w:sz w:val="24"/>
          <w:szCs w:val="24"/>
          <w:rtl/>
        </w:rPr>
        <w:t>.</w:t>
      </w:r>
    </w:p>
    <w:p w:rsidR="00556F33" w:rsidRDefault="00BB1E78" w:rsidP="00556F33">
      <w:pPr>
        <w:pStyle w:val="36"/>
        <w:numPr>
          <w:ilvl w:val="1"/>
          <w:numId w:val="61"/>
        </w:numPr>
        <w:jc w:val="both"/>
        <w:outlineLvl w:val="9"/>
        <w:rPr>
          <w:rFonts w:ascii="David" w:hAnsi="David"/>
        </w:rPr>
      </w:pPr>
      <w:bookmarkStart w:id="112" w:name="show_Ismn_1"/>
      <w:r>
        <w:rPr>
          <w:rFonts w:hint="cs"/>
          <w:bCs/>
          <w:rtl/>
        </w:rPr>
        <w:t>עבור כל עותק של ההצעה, טו</w:t>
      </w:r>
      <w:r w:rsidRPr="00E82E82">
        <w:rPr>
          <w:bCs/>
          <w:rtl/>
        </w:rPr>
        <w:t xml:space="preserve">פס הצעת המחיר </w:t>
      </w:r>
      <w:r>
        <w:rPr>
          <w:rFonts w:hint="cs"/>
          <w:bCs/>
          <w:rtl/>
        </w:rPr>
        <w:t xml:space="preserve">(נספח  1 לפרק זה), </w:t>
      </w:r>
      <w:r w:rsidRPr="00E82E82">
        <w:rPr>
          <w:bCs/>
          <w:rtl/>
        </w:rPr>
        <w:t>יוכנס לתוך מעטפה נוספת</w:t>
      </w:r>
      <w:r w:rsidRPr="00E82E82">
        <w:rPr>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r>
        <w:rPr>
          <w:rFonts w:hint="cs"/>
          <w:rtl/>
        </w:rPr>
        <w:t xml:space="preserve"> בלבד</w:t>
      </w:r>
      <w:r w:rsidRPr="00E82E82">
        <w:rPr>
          <w:rtl/>
        </w:rPr>
        <w:t>.</w:t>
      </w:r>
    </w:p>
    <w:bookmarkEnd w:id="112"/>
    <w:p w:rsidR="00556F33" w:rsidRDefault="00BB1E78" w:rsidP="00556F33">
      <w:pPr>
        <w:pStyle w:val="36"/>
        <w:numPr>
          <w:ilvl w:val="1"/>
          <w:numId w:val="61"/>
        </w:numPr>
        <w:jc w:val="both"/>
        <w:outlineLvl w:val="9"/>
        <w:rPr>
          <w:rFonts w:ascii="David" w:hAnsi="David"/>
        </w:rPr>
      </w:pPr>
      <w:r>
        <w:rPr>
          <w:rFonts w:ascii="David" w:hAnsi="David" w:hint="cs"/>
          <w:rtl/>
        </w:rPr>
        <w:t xml:space="preserve">המציע יצרף להצעתו נוסח הבהרות למכרז שפורסמו על ידי המזמין, במידה ופורסמו. </w:t>
      </w:r>
      <w:r w:rsidRPr="00B63569">
        <w:rPr>
          <w:rFonts w:ascii="David" w:hAnsi="David"/>
          <w:rtl/>
        </w:rPr>
        <w:t xml:space="preserve">אם פרסם </w:t>
      </w:r>
      <w:r>
        <w:rPr>
          <w:rFonts w:ascii="David" w:hAnsi="David"/>
          <w:rtl/>
        </w:rPr>
        <w:t>המזמין</w:t>
      </w:r>
      <w:r w:rsidRPr="00B63569">
        <w:rPr>
          <w:rFonts w:ascii="David" w:hAnsi="David"/>
          <w:rtl/>
        </w:rPr>
        <w:t xml:space="preserve"> מהדורה מעודכנת של המכרז בעקבות הבהרות שניתנו על ידו, על המציע להקפיד על הגשת המענה על פי הנוסח המעודכן.</w:t>
      </w:r>
    </w:p>
    <w:p w:rsidR="00556F33" w:rsidRDefault="00BB1E78" w:rsidP="00556F33">
      <w:pPr>
        <w:pStyle w:val="36"/>
        <w:numPr>
          <w:ilvl w:val="1"/>
          <w:numId w:val="61"/>
        </w:numPr>
        <w:jc w:val="both"/>
        <w:outlineLvl w:val="9"/>
        <w:rPr>
          <w:rFonts w:ascii="David" w:hAnsi="David"/>
          <w:rtl/>
        </w:rPr>
      </w:pPr>
      <w:r>
        <w:rPr>
          <w:rFonts w:ascii="David" w:hAnsi="David" w:hint="cs"/>
          <w:rtl/>
        </w:rPr>
        <w:t xml:space="preserve">על ההצעה להיות חתומה על ידי </w:t>
      </w:r>
      <w:proofErr w:type="spellStart"/>
      <w:r>
        <w:rPr>
          <w:rFonts w:ascii="David" w:hAnsi="David" w:hint="cs"/>
          <w:rtl/>
        </w:rPr>
        <w:t>מורשי</w:t>
      </w:r>
      <w:proofErr w:type="spellEnd"/>
      <w:r>
        <w:rPr>
          <w:rFonts w:ascii="David" w:hAnsi="David" w:hint="cs"/>
          <w:rtl/>
        </w:rPr>
        <w:t xml:space="preserve"> חתימה מטעם המציע במקום המיועד לכך בסוף בפרק. כמפורט בסוף פרק זה, יש לאמת את היות </w:t>
      </w:r>
      <w:proofErr w:type="spellStart"/>
      <w:r>
        <w:rPr>
          <w:rFonts w:ascii="David" w:hAnsi="David" w:hint="cs"/>
          <w:rtl/>
        </w:rPr>
        <w:t>מורשי</w:t>
      </w:r>
      <w:proofErr w:type="spellEnd"/>
      <w:r>
        <w:rPr>
          <w:rFonts w:ascii="David" w:hAnsi="David" w:hint="cs"/>
          <w:rtl/>
        </w:rPr>
        <w:t xml:space="preserve"> החתימה מאושרים לייצג את המציע במסגרת המכרז בתצהיר עורך דין. </w:t>
      </w:r>
    </w:p>
    <w:p w:rsidR="00556F33" w:rsidRDefault="00BB1E78">
      <w:pPr>
        <w:bidi w:val="0"/>
        <w:spacing w:before="200" w:after="200" w:line="276" w:lineRule="auto"/>
        <w:rPr>
          <w:rFonts w:ascii="David" w:hAnsi="David" w:cs="David"/>
          <w:b/>
          <w:bCs/>
          <w:caps/>
          <w:spacing w:val="15"/>
          <w:sz w:val="40"/>
          <w:szCs w:val="40"/>
          <w:highlight w:val="lightGray"/>
        </w:rPr>
      </w:pPr>
      <w:r>
        <w:rPr>
          <w:rFonts w:ascii="David" w:hAnsi="David" w:cs="David"/>
          <w:b/>
          <w:bCs/>
          <w:caps/>
          <w:spacing w:val="15"/>
          <w:sz w:val="40"/>
          <w:szCs w:val="40"/>
          <w:highlight w:val="lightGray"/>
        </w:rPr>
        <w:br w:type="page"/>
      </w:r>
    </w:p>
    <w:p w:rsidR="00556F33" w:rsidRPr="00EA3E69" w:rsidRDefault="00BB1E78" w:rsidP="00556F33">
      <w:pPr>
        <w:pStyle w:val="14"/>
        <w:numPr>
          <w:ilvl w:val="0"/>
          <w:numId w:val="61"/>
        </w:numPr>
        <w:jc w:val="center"/>
        <w:rPr>
          <w:rFonts w:ascii="David" w:hAnsi="David" w:cs="David"/>
          <w:rtl/>
        </w:rPr>
      </w:pPr>
      <w:bookmarkStart w:id="113" w:name="_Toc256000040"/>
      <w:bookmarkStart w:id="114" w:name="_Toc256000015"/>
      <w:bookmarkStart w:id="115" w:name="_Toc7454432"/>
      <w:r w:rsidRPr="00EA3E69">
        <w:rPr>
          <w:rFonts w:ascii="David" w:hAnsi="David" w:cs="David" w:hint="cs"/>
          <w:rtl/>
        </w:rPr>
        <w:lastRenderedPageBreak/>
        <w:t>פרטי המציע</w:t>
      </w:r>
      <w:bookmarkEnd w:id="113"/>
      <w:bookmarkEnd w:id="114"/>
      <w:bookmarkEnd w:id="115"/>
    </w:p>
    <w:p w:rsidR="00556F33" w:rsidRPr="00EA3E69" w:rsidRDefault="00556F33" w:rsidP="00556F33"/>
    <w:tbl>
      <w:tblPr>
        <w:tblStyle w:val="affff4"/>
        <w:bidiVisual/>
        <w:tblW w:w="4878" w:type="pct"/>
        <w:tblInd w:w="432" w:type="dxa"/>
        <w:tblLayout w:type="fixed"/>
        <w:tblLook w:val="04A0" w:firstRow="1" w:lastRow="0" w:firstColumn="1" w:lastColumn="0" w:noHBand="0" w:noVBand="1"/>
      </w:tblPr>
      <w:tblGrid>
        <w:gridCol w:w="3258"/>
        <w:gridCol w:w="4810"/>
      </w:tblGrid>
      <w:tr w:rsidR="0013494D" w:rsidTr="00556F33">
        <w:trPr>
          <w:trHeight w:val="885"/>
        </w:trPr>
        <w:tc>
          <w:tcPr>
            <w:tcW w:w="2019" w:type="pct"/>
            <w:vAlign w:val="center"/>
          </w:tcPr>
          <w:p w:rsidR="00556F33" w:rsidRPr="00780937" w:rsidRDefault="00BB1E78" w:rsidP="00556F33">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556F33" w:rsidRPr="00780937" w:rsidRDefault="00556F33" w:rsidP="00556F33">
            <w:pPr>
              <w:spacing w:before="120" w:after="120" w:line="360" w:lineRule="auto"/>
              <w:rPr>
                <w:rFonts w:ascii="David" w:hAnsi="David" w:cs="David"/>
                <w:rtl/>
              </w:rPr>
            </w:pPr>
          </w:p>
        </w:tc>
      </w:tr>
      <w:tr w:rsidR="0013494D" w:rsidTr="00556F33">
        <w:trPr>
          <w:trHeight w:val="20"/>
        </w:trPr>
        <w:tc>
          <w:tcPr>
            <w:tcW w:w="2019" w:type="pct"/>
            <w:vAlign w:val="center"/>
          </w:tcPr>
          <w:p w:rsidR="00556F33" w:rsidRDefault="00BB1E78" w:rsidP="00556F33">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556F33" w:rsidRPr="00780937" w:rsidRDefault="00BB1E78" w:rsidP="00556F33">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rsidR="00556F33" w:rsidRPr="00780937" w:rsidRDefault="00556F33" w:rsidP="00556F33">
            <w:pPr>
              <w:spacing w:before="120" w:after="120" w:line="360" w:lineRule="auto"/>
              <w:rPr>
                <w:rFonts w:ascii="David" w:hAnsi="David" w:cs="David"/>
                <w:rtl/>
              </w:rPr>
            </w:pPr>
          </w:p>
        </w:tc>
      </w:tr>
      <w:tr w:rsidR="0013494D" w:rsidTr="00556F33">
        <w:trPr>
          <w:trHeight w:val="20"/>
        </w:trPr>
        <w:tc>
          <w:tcPr>
            <w:tcW w:w="2019" w:type="pct"/>
            <w:vAlign w:val="center"/>
          </w:tcPr>
          <w:p w:rsidR="00556F33" w:rsidRPr="00780937" w:rsidRDefault="00BB1E78" w:rsidP="00556F33">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556F33" w:rsidRPr="00780937" w:rsidRDefault="00556F33" w:rsidP="00556F33">
            <w:pPr>
              <w:spacing w:before="120" w:after="120" w:line="360" w:lineRule="auto"/>
              <w:rPr>
                <w:rFonts w:ascii="David" w:hAnsi="David" w:cs="David"/>
                <w:rtl/>
              </w:rPr>
            </w:pPr>
          </w:p>
        </w:tc>
      </w:tr>
      <w:tr w:rsidR="0013494D" w:rsidTr="00556F33">
        <w:trPr>
          <w:trHeight w:val="793"/>
        </w:trPr>
        <w:tc>
          <w:tcPr>
            <w:tcW w:w="2019" w:type="pct"/>
            <w:vAlign w:val="center"/>
          </w:tcPr>
          <w:p w:rsidR="00556F33" w:rsidRPr="00780937" w:rsidRDefault="00BB1E78" w:rsidP="00556F33">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rsidR="00556F33" w:rsidRPr="00780937" w:rsidRDefault="00556F33" w:rsidP="00556F33">
            <w:pPr>
              <w:spacing w:before="120" w:after="120" w:line="360" w:lineRule="auto"/>
              <w:rPr>
                <w:rFonts w:ascii="David" w:hAnsi="David" w:cs="David"/>
                <w:rtl/>
              </w:rPr>
            </w:pPr>
          </w:p>
        </w:tc>
      </w:tr>
      <w:tr w:rsidR="0013494D" w:rsidTr="00556F33">
        <w:trPr>
          <w:trHeight w:val="1546"/>
        </w:trPr>
        <w:tc>
          <w:tcPr>
            <w:tcW w:w="2019" w:type="pct"/>
            <w:vAlign w:val="center"/>
          </w:tcPr>
          <w:p w:rsidR="00556F33" w:rsidRDefault="00BB1E78" w:rsidP="00556F33">
            <w:pPr>
              <w:spacing w:before="120" w:after="120" w:line="360" w:lineRule="auto"/>
              <w:rPr>
                <w:rFonts w:ascii="David" w:hAnsi="David" w:cs="David"/>
                <w:rtl/>
              </w:rPr>
            </w:pPr>
            <w:r>
              <w:rPr>
                <w:rFonts w:ascii="David" w:hAnsi="David" w:cs="David" w:hint="cs"/>
                <w:rtl/>
              </w:rPr>
              <w:t>פרטי בנק של המציע</w:t>
            </w:r>
          </w:p>
          <w:p w:rsidR="00556F33" w:rsidRPr="00780937" w:rsidRDefault="00BB1E78" w:rsidP="00556F33">
            <w:pPr>
              <w:spacing w:before="120" w:after="120" w:line="360" w:lineRule="auto"/>
              <w:rPr>
                <w:rFonts w:ascii="David" w:hAnsi="David" w:cs="David"/>
                <w:rtl/>
              </w:rPr>
            </w:pPr>
            <w:r>
              <w:rPr>
                <w:rFonts w:ascii="David" w:hAnsi="David" w:cs="David" w:hint="cs"/>
                <w:rtl/>
              </w:rPr>
              <w:t>(שם בנק, סניף, ו</w:t>
            </w:r>
            <w:r w:rsidRPr="00780937">
              <w:rPr>
                <w:rFonts w:ascii="David" w:hAnsi="David" w:cs="David"/>
                <w:rtl/>
              </w:rPr>
              <w:t>מספר חשבון</w:t>
            </w:r>
            <w:r>
              <w:rPr>
                <w:rFonts w:ascii="David" w:hAnsi="David" w:cs="David" w:hint="cs"/>
                <w:rtl/>
              </w:rPr>
              <w:t>)</w:t>
            </w:r>
          </w:p>
        </w:tc>
        <w:tc>
          <w:tcPr>
            <w:tcW w:w="2981" w:type="pct"/>
            <w:vAlign w:val="center"/>
          </w:tcPr>
          <w:p w:rsidR="00556F33" w:rsidRPr="00780937" w:rsidRDefault="00556F33" w:rsidP="00556F33">
            <w:pPr>
              <w:spacing w:before="120" w:after="120" w:line="360" w:lineRule="auto"/>
              <w:rPr>
                <w:rFonts w:ascii="David" w:hAnsi="David" w:cs="David"/>
                <w:rtl/>
              </w:rPr>
            </w:pPr>
          </w:p>
        </w:tc>
      </w:tr>
      <w:tr w:rsidR="0013494D" w:rsidTr="00556F33">
        <w:trPr>
          <w:trHeight w:val="1101"/>
        </w:trPr>
        <w:tc>
          <w:tcPr>
            <w:tcW w:w="2019" w:type="pct"/>
            <w:vMerge w:val="restart"/>
            <w:vAlign w:val="center"/>
          </w:tcPr>
          <w:p w:rsidR="00556F33" w:rsidRPr="00780937" w:rsidRDefault="00BB1E78" w:rsidP="00556F33">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556F33" w:rsidRPr="00780937" w:rsidRDefault="00BB1E78" w:rsidP="00556F33">
            <w:pPr>
              <w:spacing w:before="120" w:after="120" w:line="360" w:lineRule="auto"/>
              <w:rPr>
                <w:rFonts w:ascii="David" w:hAnsi="David" w:cs="David"/>
                <w:rtl/>
              </w:rPr>
            </w:pPr>
            <w:r w:rsidRPr="00780937">
              <w:rPr>
                <w:rFonts w:ascii="David" w:hAnsi="David" w:cs="David"/>
                <w:rtl/>
              </w:rPr>
              <w:t>שם:</w:t>
            </w:r>
          </w:p>
        </w:tc>
      </w:tr>
      <w:tr w:rsidR="0013494D" w:rsidTr="00556F33">
        <w:trPr>
          <w:trHeight w:val="1131"/>
        </w:trPr>
        <w:tc>
          <w:tcPr>
            <w:tcW w:w="2019" w:type="pct"/>
            <w:vMerge/>
            <w:vAlign w:val="center"/>
          </w:tcPr>
          <w:p w:rsidR="00556F33" w:rsidRPr="00780937" w:rsidRDefault="00556F33" w:rsidP="00556F33">
            <w:pPr>
              <w:spacing w:before="120" w:after="120" w:line="360" w:lineRule="auto"/>
              <w:rPr>
                <w:rFonts w:ascii="David" w:hAnsi="David" w:cs="David"/>
                <w:rtl/>
              </w:rPr>
            </w:pPr>
          </w:p>
        </w:tc>
        <w:tc>
          <w:tcPr>
            <w:tcW w:w="2981" w:type="pct"/>
            <w:vAlign w:val="center"/>
          </w:tcPr>
          <w:p w:rsidR="00556F33" w:rsidRPr="00780937" w:rsidRDefault="00BB1E78" w:rsidP="00556F33">
            <w:pPr>
              <w:spacing w:before="120" w:after="120" w:line="360" w:lineRule="auto"/>
              <w:rPr>
                <w:rFonts w:ascii="David" w:hAnsi="David" w:cs="David"/>
                <w:rtl/>
              </w:rPr>
            </w:pPr>
            <w:r w:rsidRPr="00780937">
              <w:rPr>
                <w:rFonts w:ascii="David" w:hAnsi="David" w:cs="David"/>
                <w:rtl/>
              </w:rPr>
              <w:t>כתובת:</w:t>
            </w:r>
          </w:p>
        </w:tc>
      </w:tr>
      <w:tr w:rsidR="0013494D" w:rsidTr="00556F33">
        <w:trPr>
          <w:trHeight w:val="977"/>
        </w:trPr>
        <w:tc>
          <w:tcPr>
            <w:tcW w:w="2019" w:type="pct"/>
            <w:vMerge/>
            <w:vAlign w:val="center"/>
          </w:tcPr>
          <w:p w:rsidR="00556F33" w:rsidRPr="00780937" w:rsidRDefault="00556F33" w:rsidP="00556F33">
            <w:pPr>
              <w:spacing w:before="120" w:after="120" w:line="360" w:lineRule="auto"/>
              <w:rPr>
                <w:rFonts w:ascii="David" w:hAnsi="David" w:cs="David"/>
                <w:rtl/>
              </w:rPr>
            </w:pPr>
          </w:p>
        </w:tc>
        <w:tc>
          <w:tcPr>
            <w:tcW w:w="2981" w:type="pct"/>
            <w:vAlign w:val="center"/>
          </w:tcPr>
          <w:p w:rsidR="00556F33" w:rsidRPr="00780937" w:rsidRDefault="00BB1E78" w:rsidP="00556F33">
            <w:pPr>
              <w:spacing w:before="120" w:after="120" w:line="360" w:lineRule="auto"/>
              <w:rPr>
                <w:rFonts w:ascii="David" w:hAnsi="David" w:cs="David"/>
                <w:rtl/>
              </w:rPr>
            </w:pPr>
            <w:r w:rsidRPr="00780937">
              <w:rPr>
                <w:rFonts w:ascii="David" w:hAnsi="David" w:cs="David"/>
                <w:rtl/>
              </w:rPr>
              <w:t>טלפון:</w:t>
            </w:r>
          </w:p>
        </w:tc>
      </w:tr>
      <w:tr w:rsidR="0013494D" w:rsidTr="00556F33">
        <w:trPr>
          <w:trHeight w:val="977"/>
        </w:trPr>
        <w:tc>
          <w:tcPr>
            <w:tcW w:w="2019" w:type="pct"/>
            <w:vMerge/>
            <w:vAlign w:val="center"/>
          </w:tcPr>
          <w:p w:rsidR="00556F33" w:rsidRPr="00780937" w:rsidRDefault="00556F33" w:rsidP="00556F33">
            <w:pPr>
              <w:spacing w:before="120" w:after="120" w:line="360" w:lineRule="auto"/>
              <w:rPr>
                <w:rFonts w:ascii="David" w:hAnsi="David" w:cs="David"/>
                <w:rtl/>
              </w:rPr>
            </w:pPr>
          </w:p>
        </w:tc>
        <w:tc>
          <w:tcPr>
            <w:tcW w:w="2981" w:type="pct"/>
            <w:vAlign w:val="center"/>
          </w:tcPr>
          <w:p w:rsidR="00556F33" w:rsidRPr="00780937" w:rsidRDefault="00BB1E78" w:rsidP="00556F33">
            <w:pPr>
              <w:spacing w:before="120" w:after="120" w:line="360" w:lineRule="auto"/>
              <w:rPr>
                <w:rFonts w:ascii="David" w:hAnsi="David" w:cs="David"/>
                <w:rtl/>
              </w:rPr>
            </w:pPr>
            <w:r w:rsidRPr="00780937">
              <w:rPr>
                <w:rFonts w:ascii="David" w:hAnsi="David" w:cs="David"/>
                <w:rtl/>
              </w:rPr>
              <w:t>פקס:</w:t>
            </w:r>
          </w:p>
        </w:tc>
      </w:tr>
      <w:tr w:rsidR="0013494D" w:rsidTr="00556F33">
        <w:trPr>
          <w:trHeight w:val="977"/>
        </w:trPr>
        <w:tc>
          <w:tcPr>
            <w:tcW w:w="2019" w:type="pct"/>
            <w:vMerge/>
            <w:vAlign w:val="center"/>
          </w:tcPr>
          <w:p w:rsidR="00556F33" w:rsidRPr="00780937" w:rsidRDefault="00556F33" w:rsidP="00556F33">
            <w:pPr>
              <w:spacing w:before="120" w:after="120" w:line="360" w:lineRule="auto"/>
              <w:rPr>
                <w:rFonts w:ascii="David" w:hAnsi="David" w:cs="David"/>
                <w:rtl/>
              </w:rPr>
            </w:pPr>
          </w:p>
        </w:tc>
        <w:tc>
          <w:tcPr>
            <w:tcW w:w="2981" w:type="pct"/>
            <w:vAlign w:val="center"/>
          </w:tcPr>
          <w:p w:rsidR="00556F33" w:rsidRPr="00780937" w:rsidRDefault="00BB1E78" w:rsidP="00556F33">
            <w:pPr>
              <w:spacing w:before="120" w:after="120" w:line="360" w:lineRule="auto"/>
              <w:rPr>
                <w:rFonts w:ascii="David" w:hAnsi="David" w:cs="David"/>
                <w:rtl/>
              </w:rPr>
            </w:pPr>
            <w:r w:rsidRPr="00780937">
              <w:rPr>
                <w:rFonts w:ascii="David" w:hAnsi="David" w:cs="David"/>
                <w:rtl/>
              </w:rPr>
              <w:t>דוא"ל:</w:t>
            </w:r>
          </w:p>
        </w:tc>
      </w:tr>
    </w:tbl>
    <w:p w:rsidR="00556F33" w:rsidRDefault="00556F33" w:rsidP="00556F33">
      <w:pPr>
        <w:pStyle w:val="20"/>
        <w:numPr>
          <w:ilvl w:val="0"/>
          <w:numId w:val="0"/>
        </w:numPr>
        <w:bidi/>
        <w:ind w:left="1069"/>
        <w:rPr>
          <w:rtl/>
        </w:rPr>
      </w:pPr>
    </w:p>
    <w:p w:rsidR="00556F33" w:rsidRDefault="00556F33" w:rsidP="00556F33">
      <w:pPr>
        <w:pStyle w:val="20"/>
        <w:numPr>
          <w:ilvl w:val="0"/>
          <w:numId w:val="0"/>
        </w:numPr>
        <w:bidi/>
        <w:ind w:left="1069"/>
        <w:rPr>
          <w:rtl/>
        </w:rPr>
      </w:pPr>
    </w:p>
    <w:p w:rsidR="00556F33" w:rsidRDefault="00556F33" w:rsidP="00556F33">
      <w:pPr>
        <w:pStyle w:val="20"/>
        <w:numPr>
          <w:ilvl w:val="0"/>
          <w:numId w:val="0"/>
        </w:numPr>
        <w:bidi/>
        <w:ind w:left="1069"/>
        <w:rPr>
          <w:rtl/>
        </w:rPr>
      </w:pPr>
    </w:p>
    <w:p w:rsidR="00556F33" w:rsidRDefault="00556F33" w:rsidP="00556F33">
      <w:pPr>
        <w:rPr>
          <w:rtl/>
        </w:rPr>
      </w:pPr>
    </w:p>
    <w:p w:rsidR="00556F33" w:rsidRDefault="00BB1E78">
      <w:pPr>
        <w:bidi w:val="0"/>
        <w:spacing w:before="200" w:after="200" w:line="276" w:lineRule="auto"/>
      </w:pPr>
      <w:r>
        <w:rPr>
          <w:rtl/>
        </w:rPr>
        <w:br w:type="page"/>
      </w:r>
    </w:p>
    <w:p w:rsidR="00556F33" w:rsidRPr="009241A0" w:rsidRDefault="00BB1E78" w:rsidP="00556F33">
      <w:pPr>
        <w:pStyle w:val="14"/>
        <w:numPr>
          <w:ilvl w:val="0"/>
          <w:numId w:val="61"/>
        </w:numPr>
        <w:jc w:val="center"/>
        <w:rPr>
          <w:rFonts w:ascii="David" w:hAnsi="David" w:cs="David"/>
          <w:rtl/>
        </w:rPr>
      </w:pPr>
      <w:bookmarkStart w:id="116" w:name="_Toc256000041"/>
      <w:bookmarkStart w:id="117" w:name="_Toc256000016"/>
      <w:bookmarkStart w:id="118" w:name="_Toc7454433"/>
      <w:r w:rsidRPr="009241A0">
        <w:rPr>
          <w:rFonts w:ascii="David" w:hAnsi="David" w:cs="David" w:hint="cs"/>
          <w:rtl/>
        </w:rPr>
        <w:lastRenderedPageBreak/>
        <w:t>עמידה בתנאי הסף של המכרז</w:t>
      </w:r>
      <w:bookmarkEnd w:id="116"/>
      <w:bookmarkEnd w:id="117"/>
      <w:bookmarkEnd w:id="118"/>
    </w:p>
    <w:p w:rsidR="00556F33" w:rsidRPr="009241A0" w:rsidRDefault="00556F33" w:rsidP="00556F33"/>
    <w:p w:rsidR="00556F33" w:rsidRPr="00FF7633" w:rsidRDefault="00BB1E78" w:rsidP="00556F33">
      <w:pPr>
        <w:pStyle w:val="36"/>
        <w:ind w:left="58" w:firstLine="0"/>
        <w:jc w:val="both"/>
        <w:outlineLvl w:val="9"/>
        <w:rPr>
          <w:rFonts w:ascii="David" w:hAnsi="David"/>
          <w:u w:val="single"/>
        </w:rPr>
      </w:pPr>
      <w:r>
        <w:rPr>
          <w:rFonts w:ascii="David" w:hAnsi="David" w:hint="cs"/>
          <w:rtl/>
        </w:rPr>
        <w:t xml:space="preserve">בהתאם לאמור בפרק זה המציע יפרט את עמידתו בתנאי הסף שפורט במכרז. </w:t>
      </w:r>
      <w:r w:rsidRPr="00FF7633">
        <w:rPr>
          <w:rFonts w:ascii="David" w:hAnsi="David" w:hint="cs"/>
          <w:u w:val="single"/>
          <w:rtl/>
        </w:rPr>
        <w:t>רק מציע אשר עומד בכל תנאי הסף המפורטים להלן יוכל להתמודד במכרז</w:t>
      </w:r>
      <w:r>
        <w:rPr>
          <w:rFonts w:ascii="David" w:hAnsi="David" w:hint="cs"/>
          <w:u w:val="single"/>
          <w:rtl/>
        </w:rPr>
        <w:t>.</w:t>
      </w:r>
    </w:p>
    <w:p w:rsidR="00556F33" w:rsidRDefault="00BB1E78" w:rsidP="00556F33">
      <w:pPr>
        <w:pStyle w:val="20"/>
        <w:numPr>
          <w:ilvl w:val="1"/>
          <w:numId w:val="61"/>
        </w:numPr>
        <w:bidi/>
        <w:ind w:left="432"/>
        <w:jc w:val="both"/>
        <w:rPr>
          <w:bCs/>
          <w:u w:val="single"/>
        </w:rPr>
      </w:pPr>
      <w:r w:rsidRPr="002F1CE5">
        <w:rPr>
          <w:rFonts w:hint="eastAsia"/>
          <w:b w:val="0"/>
          <w:bCs/>
          <w:sz w:val="24"/>
          <w:szCs w:val="24"/>
          <w:u w:val="single"/>
          <w:rtl/>
        </w:rPr>
        <w:t>עמידה</w:t>
      </w:r>
      <w:r w:rsidRPr="002F1CE5">
        <w:rPr>
          <w:b w:val="0"/>
          <w:bCs/>
          <w:sz w:val="24"/>
          <w:szCs w:val="24"/>
          <w:u w:val="single"/>
          <w:rtl/>
        </w:rPr>
        <w:t xml:space="preserve"> </w:t>
      </w:r>
      <w:r w:rsidRPr="002F1CE5">
        <w:rPr>
          <w:rFonts w:hint="eastAsia"/>
          <w:b w:val="0"/>
          <w:bCs/>
          <w:sz w:val="24"/>
          <w:szCs w:val="24"/>
          <w:u w:val="single"/>
          <w:rtl/>
        </w:rPr>
        <w:t>בתנאי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מנהליים</w:t>
      </w:r>
      <w:r w:rsidRPr="002F1CE5">
        <w:rPr>
          <w:b w:val="0"/>
          <w:bCs/>
          <w:sz w:val="24"/>
          <w:szCs w:val="24"/>
          <w:u w:val="single"/>
          <w:rtl/>
        </w:rPr>
        <w:t>:</w:t>
      </w:r>
    </w:p>
    <w:p w:rsidR="00556F33" w:rsidRDefault="00BB1E78" w:rsidP="00556F33">
      <w:pPr>
        <w:pStyle w:val="af4"/>
        <w:spacing w:line="360" w:lineRule="auto"/>
        <w:ind w:left="0" w:right="-180"/>
        <w:contextualSpacing w:val="0"/>
        <w:jc w:val="both"/>
        <w:rPr>
          <w:rFonts w:ascii="David" w:hAnsi="David" w:cs="David"/>
          <w:u w:val="single"/>
          <w:rtl/>
        </w:rPr>
      </w:pPr>
      <w:r w:rsidRPr="00FF7633">
        <w:rPr>
          <w:rFonts w:ascii="David" w:hAnsi="David" w:cs="David" w:hint="cs"/>
          <w:u w:val="single"/>
          <w:rtl/>
        </w:rPr>
        <w:t>המציע מצהיר והמתחייב כי</w:t>
      </w:r>
      <w:r>
        <w:rPr>
          <w:rFonts w:ascii="David" w:hAnsi="David" w:cs="David" w:hint="cs"/>
          <w:u w:val="single"/>
          <w:rtl/>
        </w:rPr>
        <w:t xml:space="preserve"> הוא עומד בתנאים הסף המנהליים המפורטים 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p>
    <w:p w:rsidR="00556F33" w:rsidRDefault="00556F33" w:rsidP="00556F33">
      <w:pPr>
        <w:pStyle w:val="af4"/>
        <w:spacing w:line="360" w:lineRule="auto"/>
        <w:ind w:left="0" w:right="-180"/>
        <w:contextualSpacing w:val="0"/>
        <w:jc w:val="both"/>
        <w:rPr>
          <w:rFonts w:ascii="David" w:hAnsi="David" w:cs="David"/>
          <w:u w:val="single"/>
        </w:rPr>
      </w:pPr>
    </w:p>
    <w:p w:rsidR="00556F33" w:rsidRPr="002F1CE5" w:rsidRDefault="00BB1E78" w:rsidP="00556F33">
      <w:pPr>
        <w:pStyle w:val="20"/>
        <w:numPr>
          <w:ilvl w:val="2"/>
          <w:numId w:val="61"/>
        </w:numPr>
        <w:bidi/>
        <w:ind w:left="625" w:hanging="567"/>
        <w:jc w:val="both"/>
        <w:rPr>
          <w:b w:val="0"/>
          <w:bCs/>
          <w:sz w:val="24"/>
          <w:szCs w:val="24"/>
          <w:rtl/>
        </w:rPr>
      </w:pPr>
      <w:r>
        <w:rPr>
          <w:rFonts w:hint="cs"/>
          <w:b w:val="0"/>
          <w:bCs/>
          <w:sz w:val="24"/>
          <w:szCs w:val="24"/>
          <w:rtl/>
        </w:rPr>
        <w:t xml:space="preserve">מציע </w:t>
      </w:r>
      <w:r w:rsidRPr="002F1CE5">
        <w:rPr>
          <w:rFonts w:hint="eastAsia"/>
          <w:b w:val="0"/>
          <w:bCs/>
          <w:sz w:val="24"/>
          <w:szCs w:val="24"/>
          <w:rtl/>
        </w:rPr>
        <w:t>רשום</w:t>
      </w:r>
      <w:r w:rsidRPr="002F1CE5">
        <w:rPr>
          <w:b w:val="0"/>
          <w:bCs/>
          <w:sz w:val="24"/>
          <w:szCs w:val="24"/>
          <w:rtl/>
        </w:rPr>
        <w:t xml:space="preserve"> </w:t>
      </w:r>
      <w:r w:rsidRPr="002F1CE5">
        <w:rPr>
          <w:rFonts w:hint="eastAsia"/>
          <w:b w:val="0"/>
          <w:bCs/>
          <w:sz w:val="24"/>
          <w:szCs w:val="24"/>
          <w:rtl/>
        </w:rPr>
        <w:t>כדין</w:t>
      </w:r>
      <w:r>
        <w:rPr>
          <w:rFonts w:hint="cs"/>
          <w:b w:val="0"/>
          <w:bCs/>
          <w:sz w:val="24"/>
          <w:szCs w:val="24"/>
          <w:rtl/>
        </w:rPr>
        <w:t xml:space="preserve"> </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030F02">
        <w:rPr>
          <w:rFonts w:hint="cs"/>
          <w:u w:val="single"/>
          <w:rtl/>
        </w:rPr>
        <w:t>)</w:t>
      </w:r>
    </w:p>
    <w:p w:rsidR="00556F33" w:rsidRDefault="00BB1E78" w:rsidP="00BB1E78">
      <w:pPr>
        <w:pStyle w:val="af4"/>
        <w:numPr>
          <w:ilvl w:val="0"/>
          <w:numId w:val="69"/>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w:t>
      </w:r>
      <w:r>
        <w:rPr>
          <w:rFonts w:ascii="David" w:hAnsi="David" w:cs="David" w:hint="cs"/>
          <w:rtl/>
        </w:rPr>
        <w:t xml:space="preserve"> או פטור</w:t>
      </w:r>
      <w:r w:rsidRPr="00815DF4">
        <w:rPr>
          <w:rFonts w:ascii="David" w:hAnsi="David" w:cs="David"/>
          <w:rtl/>
        </w:rPr>
        <w:t xml:space="preserve">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rsidR="00556F33" w:rsidRPr="00815DF4" w:rsidRDefault="00BB1E78" w:rsidP="00BB1E78">
      <w:pPr>
        <w:pStyle w:val="af4"/>
        <w:numPr>
          <w:ilvl w:val="0"/>
          <w:numId w:val="69"/>
        </w:numPr>
        <w:spacing w:line="360" w:lineRule="auto"/>
        <w:jc w:val="both"/>
        <w:rPr>
          <w:rFonts w:ascii="David" w:hAnsi="David" w:cs="David"/>
          <w:rtl/>
        </w:rPr>
      </w:pPr>
      <w:r>
        <w:rPr>
          <w:rFonts w:ascii="David" w:hAnsi="David" w:cs="David" w:hint="cs"/>
          <w:rtl/>
        </w:rPr>
        <w:t>לא חלה על המציע חובת רישום על פי דין.</w:t>
      </w:r>
    </w:p>
    <w:p w:rsidR="00556F33" w:rsidRDefault="00556F33" w:rsidP="00556F33">
      <w:pPr>
        <w:spacing w:line="360" w:lineRule="auto"/>
        <w:rPr>
          <w:rFonts w:ascii="David" w:hAnsi="David" w:cs="David"/>
          <w:rtl/>
        </w:rPr>
      </w:pPr>
    </w:p>
    <w:p w:rsidR="00556F33" w:rsidRPr="002F1CE5" w:rsidRDefault="00BB1E78" w:rsidP="00556F33">
      <w:pPr>
        <w:pStyle w:val="20"/>
        <w:numPr>
          <w:ilvl w:val="2"/>
          <w:numId w:val="61"/>
        </w:numPr>
        <w:bidi/>
        <w:ind w:left="625" w:hanging="567"/>
        <w:jc w:val="both"/>
        <w:rPr>
          <w:b w:val="0"/>
          <w:bCs/>
          <w:sz w:val="24"/>
          <w:szCs w:val="24"/>
          <w:rtl/>
        </w:rPr>
      </w:pPr>
      <w:r>
        <w:rPr>
          <w:rFonts w:hint="cs"/>
          <w:b w:val="0"/>
          <w:bCs/>
          <w:sz w:val="24"/>
          <w:szCs w:val="24"/>
          <w:rtl/>
        </w:rPr>
        <w:t>עמידה ב</w:t>
      </w:r>
      <w:r w:rsidRPr="002F1CE5">
        <w:rPr>
          <w:rFonts w:hint="eastAsia"/>
          <w:b w:val="0"/>
          <w:bCs/>
          <w:sz w:val="24"/>
          <w:szCs w:val="24"/>
          <w:rtl/>
        </w:rPr>
        <w:t>חוק</w:t>
      </w:r>
      <w:r w:rsidRPr="002F1CE5">
        <w:rPr>
          <w:b w:val="0"/>
          <w:bCs/>
          <w:sz w:val="24"/>
          <w:szCs w:val="24"/>
          <w:rtl/>
        </w:rPr>
        <w:t xml:space="preserve"> </w:t>
      </w:r>
      <w:r w:rsidRPr="002F1CE5">
        <w:rPr>
          <w:rFonts w:hint="eastAsia"/>
          <w:b w:val="0"/>
          <w:bCs/>
          <w:sz w:val="24"/>
          <w:szCs w:val="24"/>
          <w:rtl/>
        </w:rPr>
        <w:t>עסקאות</w:t>
      </w:r>
      <w:r w:rsidRPr="002F1CE5">
        <w:rPr>
          <w:b w:val="0"/>
          <w:bCs/>
          <w:sz w:val="24"/>
          <w:szCs w:val="24"/>
          <w:rtl/>
        </w:rPr>
        <w:t xml:space="preserve"> </w:t>
      </w:r>
      <w:r w:rsidRPr="002F1CE5">
        <w:rPr>
          <w:rFonts w:hint="eastAsia"/>
          <w:b w:val="0"/>
          <w:bCs/>
          <w:sz w:val="24"/>
          <w:szCs w:val="24"/>
          <w:rtl/>
        </w:rPr>
        <w:t>גופים</w:t>
      </w:r>
      <w:r w:rsidRPr="002F1CE5">
        <w:rPr>
          <w:b w:val="0"/>
          <w:bCs/>
          <w:sz w:val="24"/>
          <w:szCs w:val="24"/>
          <w:rtl/>
        </w:rPr>
        <w:t xml:space="preserve"> </w:t>
      </w:r>
      <w:r w:rsidRPr="002F1CE5">
        <w:rPr>
          <w:rFonts w:hint="eastAsia"/>
          <w:b w:val="0"/>
          <w:bCs/>
          <w:sz w:val="24"/>
          <w:szCs w:val="24"/>
          <w:rtl/>
        </w:rPr>
        <w:t>ציבוריים</w:t>
      </w:r>
      <w:r>
        <w:rPr>
          <w:rFonts w:hint="cs"/>
          <w:b w:val="0"/>
          <w:bCs/>
          <w:sz w:val="24"/>
          <w:szCs w:val="24"/>
          <w:rtl/>
        </w:rPr>
        <w:t xml:space="preserve"> </w:t>
      </w:r>
    </w:p>
    <w:p w:rsidR="00556F33" w:rsidRPr="00426CDE" w:rsidRDefault="00BB1E78" w:rsidP="00556F33">
      <w:pPr>
        <w:pStyle w:val="20"/>
        <w:numPr>
          <w:ilvl w:val="3"/>
          <w:numId w:val="61"/>
        </w:numPr>
        <w:bidi/>
        <w:jc w:val="both"/>
        <w:rPr>
          <w:sz w:val="24"/>
          <w:szCs w:val="24"/>
          <w:rtl/>
        </w:rPr>
      </w:pPr>
      <w:r w:rsidRPr="00E3750B">
        <w:rPr>
          <w:rFonts w:hint="cs"/>
          <w:b w:val="0"/>
          <w:bCs/>
          <w:sz w:val="24"/>
          <w:szCs w:val="24"/>
          <w:rtl/>
        </w:rPr>
        <w:t>ניהול פנקסים</w:t>
      </w:r>
      <w:r w:rsidRPr="00426CDE">
        <w:rPr>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rsidR="00556F33" w:rsidRPr="00815DF4" w:rsidRDefault="00BB1E78" w:rsidP="00BB1E78">
      <w:pPr>
        <w:pStyle w:val="af4"/>
        <w:numPr>
          <w:ilvl w:val="0"/>
          <w:numId w:val="68"/>
        </w:numPr>
        <w:spacing w:line="360" w:lineRule="auto"/>
        <w:jc w:val="both"/>
        <w:rPr>
          <w:rFonts w:ascii="David" w:hAnsi="David" w:cs="David"/>
          <w:rtl/>
        </w:rPr>
      </w:pPr>
      <w:r w:rsidRPr="00815DF4">
        <w:rPr>
          <w:rFonts w:ascii="David" w:hAnsi="David" w:cs="David" w:hint="cs"/>
          <w:rtl/>
        </w:rPr>
        <w:t>הוא מנהל את פנקסי החשבונות והרשומות שעליו לנהל על פי פקודת מס הכנסה, וחוק מס ערך מוסף, התשל"ו-1975 ("</w:t>
      </w:r>
      <w:r w:rsidRPr="00815DF4">
        <w:rPr>
          <w:rFonts w:ascii="David" w:hAnsi="David" w:cs="David" w:hint="cs"/>
          <w:b/>
          <w:bCs/>
          <w:rtl/>
        </w:rPr>
        <w:t>חוק מס ערך מוסף</w:t>
      </w:r>
      <w:r w:rsidRPr="00815DF4">
        <w:rPr>
          <w:rFonts w:ascii="David" w:hAnsi="David" w:cs="David" w:hint="cs"/>
          <w:rtl/>
        </w:rPr>
        <w:t xml:space="preserve">"), או שהוא פטור </w:t>
      </w:r>
      <w:proofErr w:type="spellStart"/>
      <w:r w:rsidRPr="00815DF4">
        <w:rPr>
          <w:rFonts w:ascii="David" w:hAnsi="David" w:cs="David" w:hint="cs"/>
          <w:rtl/>
        </w:rPr>
        <w:t>מלנהלם</w:t>
      </w:r>
      <w:proofErr w:type="spellEnd"/>
      <w:r w:rsidRPr="00815DF4">
        <w:rPr>
          <w:rFonts w:ascii="David" w:hAnsi="David" w:cs="David" w:hint="cs"/>
          <w:rtl/>
        </w:rPr>
        <w:t>.</w:t>
      </w:r>
    </w:p>
    <w:p w:rsidR="00556F33" w:rsidRDefault="00BB1E78" w:rsidP="00BB1E78">
      <w:pPr>
        <w:pStyle w:val="af4"/>
        <w:numPr>
          <w:ilvl w:val="0"/>
          <w:numId w:val="68"/>
        </w:numPr>
        <w:spacing w:line="360" w:lineRule="auto"/>
        <w:ind w:right="-180"/>
        <w:jc w:val="both"/>
        <w:rPr>
          <w:rFonts w:ascii="David" w:hAnsi="David" w:cs="David"/>
        </w:rPr>
      </w:pPr>
      <w:r w:rsidRPr="00815DF4">
        <w:rPr>
          <w:rFonts w:ascii="David" w:hAnsi="David" w:cs="David" w:hint="cs"/>
          <w:rtl/>
        </w:rPr>
        <w:t>הוא מדווח לפקיד השומה על הכנסותיו ומדווח למנהל על עסקאות שמוטל עליהן מס לפי חוק מס ערף מוסף.</w:t>
      </w:r>
    </w:p>
    <w:p w:rsidR="00556F33" w:rsidRPr="008B27AC" w:rsidRDefault="00556F33" w:rsidP="00556F33">
      <w:pPr>
        <w:spacing w:line="360" w:lineRule="auto"/>
        <w:ind w:right="-180"/>
        <w:jc w:val="both"/>
        <w:rPr>
          <w:rFonts w:ascii="David" w:hAnsi="David" w:cs="David"/>
        </w:rPr>
      </w:pPr>
    </w:p>
    <w:p w:rsidR="00556F33" w:rsidRPr="00E3750B" w:rsidRDefault="00BB1E78" w:rsidP="00556F33">
      <w:pPr>
        <w:pStyle w:val="20"/>
        <w:numPr>
          <w:ilvl w:val="3"/>
          <w:numId w:val="61"/>
        </w:numPr>
        <w:bidi/>
        <w:jc w:val="both"/>
        <w:rPr>
          <w:sz w:val="24"/>
          <w:szCs w:val="24"/>
          <w:rtl/>
        </w:rPr>
      </w:pPr>
      <w:r w:rsidRPr="00E3750B">
        <w:rPr>
          <w:rFonts w:hint="cs"/>
          <w:b w:val="0"/>
          <w:bCs/>
          <w:sz w:val="24"/>
          <w:szCs w:val="24"/>
          <w:rtl/>
        </w:rPr>
        <w:t>היעדר הרשעות</w:t>
      </w:r>
      <w:r>
        <w:rPr>
          <w:rFonts w:hint="cs"/>
          <w:sz w:val="24"/>
          <w:szCs w:val="24"/>
          <w:rtl/>
        </w:rPr>
        <w:t xml:space="preserve"> </w:t>
      </w:r>
      <w:r w:rsidRPr="00030F02">
        <w:rPr>
          <w:rFonts w:hint="cs"/>
          <w:u w:val="single"/>
          <w:rtl/>
        </w:rPr>
        <w:t xml:space="preserve">(יש לסמן </w:t>
      </w:r>
      <w:r w:rsidRPr="00030F02">
        <w:rPr>
          <w:rFonts w:hint="cs"/>
          <w:u w:val="single"/>
        </w:rPr>
        <w:t>X</w:t>
      </w:r>
      <w:r>
        <w:rPr>
          <w:rFonts w:hint="cs"/>
          <w:u w:val="single"/>
          <w:rtl/>
        </w:rPr>
        <w:t xml:space="preserve"> במקום</w:t>
      </w:r>
      <w:r w:rsidRPr="00030F02">
        <w:rPr>
          <w:rFonts w:hint="cs"/>
          <w:u w:val="single"/>
          <w:rtl/>
        </w:rPr>
        <w:t xml:space="preserve"> המיועד לכך)</w:t>
      </w:r>
    </w:p>
    <w:p w:rsidR="00556F33" w:rsidRPr="00815DF4" w:rsidRDefault="00BB1E78" w:rsidP="00BB1E78">
      <w:pPr>
        <w:pStyle w:val="af4"/>
        <w:numPr>
          <w:ilvl w:val="0"/>
          <w:numId w:val="68"/>
        </w:numPr>
        <w:spacing w:line="360" w:lineRule="auto"/>
        <w:ind w:right="-180"/>
        <w:jc w:val="both"/>
        <w:rPr>
          <w:rFonts w:ascii="David" w:hAnsi="David" w:cs="David"/>
          <w:rtl/>
        </w:rPr>
      </w:pPr>
      <w:bookmarkStart w:id="119" w:name="hidden_SmiraOrNikayon"/>
      <w:r w:rsidRPr="00815DF4">
        <w:rPr>
          <w:rFonts w:ascii="David" w:hAnsi="David" w:cs="David" w:hint="cs"/>
          <w:rtl/>
        </w:rPr>
        <w:t>הוא</w:t>
      </w:r>
      <w:r w:rsidRPr="00815DF4">
        <w:rPr>
          <w:rFonts w:ascii="David" w:hAnsi="David" w:cs="David"/>
          <w:rtl/>
        </w:rPr>
        <w:t xml:space="preserve"> ו"בעל זיקה" אליו</w:t>
      </w:r>
      <w:r w:rsidRPr="00815DF4">
        <w:rPr>
          <w:rFonts w:ascii="David" w:hAnsi="David" w:cs="David" w:hint="cs"/>
          <w:rtl/>
        </w:rPr>
        <w:t xml:space="preserve"> (</w:t>
      </w:r>
      <w:r w:rsidRPr="00815DF4">
        <w:rPr>
          <w:rFonts w:ascii="David" w:hAnsi="David" w:cs="David"/>
          <w:rtl/>
        </w:rPr>
        <w:t>כהגדרתו ב</w:t>
      </w:r>
      <w:r w:rsidRPr="00815DF4">
        <w:rPr>
          <w:rFonts w:ascii="David" w:hAnsi="David" w:cs="David" w:hint="cs"/>
          <w:rtl/>
        </w:rPr>
        <w:t>ס' 2ב ל</w:t>
      </w:r>
      <w:r w:rsidRPr="00815DF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w:t>
      </w:r>
      <w:proofErr w:type="spellStart"/>
      <w:r w:rsidRPr="00815DF4">
        <w:rPr>
          <w:rFonts w:ascii="David" w:hAnsi="David" w:cs="David"/>
          <w:rtl/>
        </w:rPr>
        <w:t>התשנ"א</w:t>
      </w:r>
      <w:proofErr w:type="spellEnd"/>
      <w:r w:rsidRPr="00815DF4">
        <w:rPr>
          <w:rFonts w:ascii="David" w:hAnsi="David" w:cs="David"/>
          <w:rtl/>
        </w:rPr>
        <w:t xml:space="preserve"> - 1991 (להלן: "חוק עובדים זרים") וחוק שכר מינימום, </w:t>
      </w:r>
      <w:proofErr w:type="spellStart"/>
      <w:r w:rsidRPr="00815DF4">
        <w:rPr>
          <w:rFonts w:ascii="David" w:hAnsi="David" w:cs="David"/>
          <w:rtl/>
        </w:rPr>
        <w:t>התשמ"ז</w:t>
      </w:r>
      <w:proofErr w:type="spellEnd"/>
      <w:r w:rsidRPr="00815DF4">
        <w:rPr>
          <w:rFonts w:ascii="David" w:hAnsi="David" w:cs="David"/>
          <w:rtl/>
        </w:rPr>
        <w:t xml:space="preserve"> – 1987 (להלן: "חוק שכר מינימום") עד למועד </w:t>
      </w:r>
      <w:r w:rsidRPr="00815DF4">
        <w:rPr>
          <w:rFonts w:ascii="David" w:hAnsi="David" w:cs="David" w:hint="cs"/>
          <w:rtl/>
        </w:rPr>
        <w:t>הגשת ההצעה</w:t>
      </w:r>
      <w:r w:rsidRPr="00815DF4">
        <w:rPr>
          <w:rFonts w:ascii="David" w:hAnsi="David" w:cs="David"/>
          <w:rtl/>
        </w:rPr>
        <w:t xml:space="preserve"> מטעם המציע במכרז, או שהורשעו כאמור אך כבר חלפה שנה אחת לפחות ממועד ההרשעה האחרונה ועד למועד </w:t>
      </w:r>
      <w:r w:rsidRPr="00815DF4">
        <w:rPr>
          <w:rFonts w:ascii="David" w:hAnsi="David" w:cs="David" w:hint="cs"/>
          <w:rtl/>
        </w:rPr>
        <w:t>הגשת ההצעה</w:t>
      </w:r>
      <w:r w:rsidRPr="00815DF4">
        <w:rPr>
          <w:rFonts w:ascii="David" w:hAnsi="David" w:cs="David"/>
          <w:rtl/>
        </w:rPr>
        <w:t>.</w:t>
      </w:r>
    </w:p>
    <w:bookmarkEnd w:id="119"/>
    <w:p w:rsidR="00556F33" w:rsidRDefault="00556F33" w:rsidP="00556F33">
      <w:pPr>
        <w:pStyle w:val="20"/>
        <w:numPr>
          <w:ilvl w:val="0"/>
          <w:numId w:val="0"/>
        </w:numPr>
        <w:bidi/>
        <w:ind w:left="1356"/>
        <w:jc w:val="both"/>
        <w:rPr>
          <w:b w:val="0"/>
          <w:bCs/>
          <w:sz w:val="24"/>
          <w:szCs w:val="24"/>
        </w:rPr>
      </w:pPr>
    </w:p>
    <w:p w:rsidR="00556F33" w:rsidRPr="008B27AC" w:rsidRDefault="00BB1E78" w:rsidP="00556F33">
      <w:pPr>
        <w:pStyle w:val="20"/>
        <w:numPr>
          <w:ilvl w:val="3"/>
          <w:numId w:val="61"/>
        </w:numPr>
        <w:bidi/>
        <w:jc w:val="both"/>
        <w:rPr>
          <w:b w:val="0"/>
          <w:bCs/>
          <w:sz w:val="24"/>
          <w:szCs w:val="24"/>
          <w:rtl/>
        </w:rPr>
      </w:pPr>
      <w:r w:rsidRPr="00E3750B">
        <w:rPr>
          <w:rFonts w:hint="cs"/>
          <w:b w:val="0"/>
          <w:bCs/>
          <w:sz w:val="24"/>
          <w:szCs w:val="24"/>
          <w:rtl/>
        </w:rPr>
        <w:t>ייצוג הולם</w:t>
      </w:r>
      <w:r>
        <w:rPr>
          <w:rFonts w:hint="cs"/>
          <w:b w:val="0"/>
          <w:bCs/>
          <w:sz w:val="24"/>
          <w:szCs w:val="24"/>
          <w:rtl/>
        </w:rPr>
        <w:t xml:space="preserve"> </w:t>
      </w:r>
      <w:r w:rsidRPr="008B27AC">
        <w:rPr>
          <w:rFonts w:hint="cs"/>
          <w:b w:val="0"/>
          <w:bCs/>
          <w:sz w:val="24"/>
          <w:szCs w:val="24"/>
          <w:rtl/>
        </w:rPr>
        <w:t>לאנשים עם מוגבלות</w:t>
      </w:r>
      <w:r>
        <w:rPr>
          <w:rFonts w:hint="cs"/>
          <w:b w:val="0"/>
          <w:bCs/>
          <w:sz w:val="24"/>
          <w:szCs w:val="24"/>
          <w:rtl/>
        </w:rPr>
        <w:t xml:space="preserve"> </w:t>
      </w:r>
      <w:r w:rsidRPr="008B27AC">
        <w:rPr>
          <w:rFonts w:hint="cs"/>
          <w:b w:val="0"/>
          <w:bCs/>
          <w:sz w:val="24"/>
          <w:szCs w:val="24"/>
          <w:rtl/>
        </w:rPr>
        <w:t xml:space="preserve"> </w:t>
      </w:r>
      <w:r w:rsidRPr="008B27AC">
        <w:rPr>
          <w:rFonts w:hint="cs"/>
          <w:u w:val="single"/>
          <w:rtl/>
        </w:rPr>
        <w:t xml:space="preserve">(יש לסמן ב- </w:t>
      </w:r>
      <w:r w:rsidRPr="008B27AC">
        <w:rPr>
          <w:rFonts w:hint="cs"/>
          <w:u w:val="single"/>
        </w:rPr>
        <w:t>X</w:t>
      </w:r>
      <w:r w:rsidRPr="008B27AC">
        <w:rPr>
          <w:rFonts w:hint="cs"/>
          <w:u w:val="single"/>
          <w:rtl/>
        </w:rPr>
        <w:t xml:space="preserve"> את האפשרות הנכונה)</w:t>
      </w:r>
    </w:p>
    <w:p w:rsidR="00556F33" w:rsidRPr="00780937" w:rsidRDefault="00BB1E78" w:rsidP="00556F33">
      <w:pPr>
        <w:numPr>
          <w:ilvl w:val="0"/>
          <w:numId w:val="60"/>
        </w:numPr>
        <w:tabs>
          <w:tab w:val="clear" w:pos="360"/>
          <w:tab w:val="left" w:pos="7854"/>
        </w:tabs>
        <w:spacing w:line="360" w:lineRule="auto"/>
        <w:ind w:left="909" w:hanging="284"/>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8B27AC">
        <w:rPr>
          <w:rFonts w:ascii="David" w:hAnsi="David" w:cs="David" w:hint="cs"/>
          <w:u w:val="single"/>
          <w:rtl/>
        </w:rPr>
        <w:t>אינן</w:t>
      </w:r>
      <w:r>
        <w:rPr>
          <w:rFonts w:ascii="David" w:hAnsi="David" w:cs="David" w:hint="cs"/>
          <w:rtl/>
        </w:rPr>
        <w:t xml:space="preserve"> </w:t>
      </w:r>
      <w:r w:rsidRPr="00780937">
        <w:rPr>
          <w:rFonts w:ascii="David" w:hAnsi="David" w:cs="David"/>
          <w:rtl/>
        </w:rPr>
        <w:t>חלות על המציע.</w:t>
      </w:r>
    </w:p>
    <w:p w:rsidR="00556F33" w:rsidRPr="00780937" w:rsidRDefault="00BB1E78" w:rsidP="00556F33">
      <w:pPr>
        <w:numPr>
          <w:ilvl w:val="0"/>
          <w:numId w:val="60"/>
        </w:numPr>
        <w:tabs>
          <w:tab w:val="clear" w:pos="360"/>
          <w:tab w:val="num" w:pos="1080"/>
          <w:tab w:val="left" w:pos="7854"/>
        </w:tabs>
        <w:spacing w:line="360" w:lineRule="auto"/>
        <w:ind w:left="909" w:hanging="284"/>
        <w:jc w:val="both"/>
        <w:rPr>
          <w:rFonts w:ascii="David" w:hAnsi="David" w:cs="David"/>
        </w:rPr>
      </w:pPr>
      <w:r w:rsidRPr="00780937">
        <w:rPr>
          <w:rFonts w:ascii="David" w:hAnsi="David" w:cs="David"/>
          <w:rtl/>
        </w:rPr>
        <w:t>הוראות סעיף 9 לחוק שוויון זכויות לאנשים עם מוגבלות חלות על המציע והוא מקיים אותן.</w:t>
      </w:r>
      <w:r>
        <w:rPr>
          <w:rFonts w:ascii="David" w:hAnsi="David" w:cs="David"/>
          <w:rtl/>
        </w:rPr>
        <w:t xml:space="preserve"> </w:t>
      </w:r>
    </w:p>
    <w:p w:rsidR="00556F33" w:rsidRPr="00922D35" w:rsidRDefault="00BB1E78" w:rsidP="00E276F5">
      <w:pPr>
        <w:pStyle w:val="20"/>
        <w:numPr>
          <w:ilvl w:val="4"/>
          <w:numId w:val="61"/>
        </w:numPr>
        <w:bidi/>
        <w:ind w:left="1334" w:hanging="992"/>
        <w:jc w:val="both"/>
      </w:pPr>
      <w:r w:rsidRPr="00426CDE">
        <w:rPr>
          <w:sz w:val="24"/>
          <w:szCs w:val="24"/>
          <w:rtl/>
        </w:rPr>
        <w:t>במקרה שהוראות סעיף 9 לחוק שוויון זכויות לאנשים עם מוגבלות חלות על המציע</w:t>
      </w:r>
      <w:r>
        <w:rPr>
          <w:rFonts w:hint="cs"/>
          <w:sz w:val="24"/>
          <w:szCs w:val="24"/>
          <w:rtl/>
        </w:rPr>
        <w:t>,</w:t>
      </w:r>
      <w:r w:rsidRPr="00426CDE">
        <w:rPr>
          <w:sz w:val="24"/>
          <w:szCs w:val="24"/>
          <w:rtl/>
        </w:rPr>
        <w:t xml:space="preserve"> </w:t>
      </w:r>
      <w:r>
        <w:rPr>
          <w:rFonts w:hint="cs"/>
          <w:sz w:val="24"/>
          <w:szCs w:val="24"/>
          <w:rtl/>
        </w:rPr>
        <w:t>יש</w:t>
      </w:r>
      <w:r w:rsidRPr="00426CDE">
        <w:rPr>
          <w:sz w:val="24"/>
          <w:szCs w:val="24"/>
          <w:rtl/>
        </w:rPr>
        <w:t xml:space="preserve"> </w:t>
      </w:r>
      <w:r>
        <w:rPr>
          <w:rFonts w:hint="cs"/>
          <w:sz w:val="24"/>
          <w:szCs w:val="24"/>
          <w:rtl/>
        </w:rPr>
        <w:t xml:space="preserve">לפרט את אופן עמידתו בדרישות החוק:   </w:t>
      </w:r>
    </w:p>
    <w:p w:rsidR="00556F33" w:rsidRPr="001C1867" w:rsidRDefault="00BB1E78" w:rsidP="00556F33">
      <w:pPr>
        <w:pStyle w:val="af4"/>
        <w:spacing w:line="360" w:lineRule="auto"/>
        <w:ind w:left="1653" w:right="-180" w:firstLine="248"/>
        <w:jc w:val="both"/>
        <w:rPr>
          <w:rFonts w:ascii="David" w:hAnsi="David" w:cs="David"/>
        </w:rPr>
      </w:pPr>
      <w:r w:rsidRPr="00C47C96">
        <w:rPr>
          <w:rFonts w:ascii="David" w:hAnsi="David" w:cs="David" w:hint="cs"/>
          <w:sz w:val="22"/>
          <w:szCs w:val="22"/>
          <w:u w:val="single"/>
          <w:rtl/>
        </w:rPr>
        <w:t xml:space="preserve">יש לסמן ב- </w:t>
      </w:r>
      <w:r w:rsidRPr="00C47C96">
        <w:rPr>
          <w:rFonts w:ascii="David" w:hAnsi="David" w:cs="David" w:hint="cs"/>
          <w:sz w:val="22"/>
          <w:szCs w:val="22"/>
          <w:u w:val="single"/>
        </w:rPr>
        <w:t>X</w:t>
      </w:r>
      <w:r w:rsidRPr="00C47C96">
        <w:rPr>
          <w:rFonts w:ascii="David" w:hAnsi="David" w:cs="David" w:hint="cs"/>
          <w:sz w:val="22"/>
          <w:szCs w:val="22"/>
          <w:u w:val="single"/>
          <w:rtl/>
        </w:rPr>
        <w:t xml:space="preserve"> את האפשרות הנכונה:</w:t>
      </w:r>
    </w:p>
    <w:p w:rsidR="00556F33" w:rsidRPr="00780937" w:rsidRDefault="00BB1E78" w:rsidP="00BB1E78">
      <w:pPr>
        <w:numPr>
          <w:ilvl w:val="3"/>
          <w:numId w:val="70"/>
        </w:numPr>
        <w:spacing w:line="360" w:lineRule="auto"/>
        <w:ind w:right="360"/>
        <w:jc w:val="both"/>
        <w:rPr>
          <w:rFonts w:ascii="David" w:hAnsi="David" w:cs="David"/>
          <w:rtl/>
        </w:rPr>
      </w:pPr>
      <w:r w:rsidRPr="00780937">
        <w:rPr>
          <w:rFonts w:ascii="David" w:hAnsi="David" w:cs="David"/>
          <w:rtl/>
        </w:rPr>
        <w:t>המציע מעסיק פחות מ-100 עובדים.</w:t>
      </w:r>
    </w:p>
    <w:p w:rsidR="00556F33" w:rsidRPr="00780937" w:rsidRDefault="00BB1E78" w:rsidP="00BB1E78">
      <w:pPr>
        <w:numPr>
          <w:ilvl w:val="3"/>
          <w:numId w:val="70"/>
        </w:numPr>
        <w:spacing w:line="360" w:lineRule="auto"/>
        <w:ind w:right="360"/>
        <w:jc w:val="both"/>
        <w:rPr>
          <w:rFonts w:ascii="David" w:hAnsi="David" w:cs="David"/>
        </w:rPr>
      </w:pPr>
      <w:r w:rsidRPr="00780937">
        <w:rPr>
          <w:rFonts w:ascii="David" w:hAnsi="David" w:cs="David"/>
          <w:rtl/>
        </w:rPr>
        <w:t>המציע מעסיק 100 עובדים או יותר.</w:t>
      </w:r>
    </w:p>
    <w:p w:rsidR="00556F33" w:rsidRPr="00426CDE" w:rsidRDefault="00BB1E78" w:rsidP="00E276F5">
      <w:pPr>
        <w:pStyle w:val="20"/>
        <w:numPr>
          <w:ilvl w:val="4"/>
          <w:numId w:val="61"/>
        </w:numPr>
        <w:bidi/>
        <w:ind w:left="1334" w:hanging="992"/>
        <w:jc w:val="both"/>
      </w:pPr>
      <w:r w:rsidRPr="00426CDE">
        <w:rPr>
          <w:sz w:val="24"/>
          <w:szCs w:val="24"/>
          <w:rtl/>
        </w:rPr>
        <w:lastRenderedPageBreak/>
        <w:t xml:space="preserve">במקרה שהמציע מעסיק 100 עובדים או יותר </w:t>
      </w:r>
      <w:r>
        <w:rPr>
          <w:rFonts w:hint="cs"/>
          <w:sz w:val="24"/>
          <w:szCs w:val="24"/>
          <w:rtl/>
        </w:rPr>
        <w:t>(</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FE4AB5">
        <w:rPr>
          <w:rFonts w:hint="cs"/>
          <w:u w:val="single"/>
          <w:rtl/>
        </w:rPr>
        <w:t>)</w:t>
      </w:r>
      <w:r w:rsidRPr="00426CDE">
        <w:rPr>
          <w:sz w:val="24"/>
          <w:szCs w:val="24"/>
          <w:rtl/>
        </w:rPr>
        <w:t>:</w:t>
      </w:r>
    </w:p>
    <w:p w:rsidR="00556F33" w:rsidRPr="00780937" w:rsidRDefault="00BB1E78" w:rsidP="00BB1E78">
      <w:pPr>
        <w:numPr>
          <w:ilvl w:val="3"/>
          <w:numId w:val="71"/>
        </w:numPr>
        <w:spacing w:line="360" w:lineRule="auto"/>
        <w:ind w:right="360"/>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556F33" w:rsidRDefault="00BB1E78" w:rsidP="00BB1E78">
      <w:pPr>
        <w:numPr>
          <w:ilvl w:val="3"/>
          <w:numId w:val="71"/>
        </w:numPr>
        <w:spacing w:line="360" w:lineRule="auto"/>
        <w:ind w:right="360"/>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rsidR="00556F33" w:rsidRPr="00672287" w:rsidRDefault="00556F33" w:rsidP="00556F33">
      <w:pPr>
        <w:spacing w:line="360" w:lineRule="auto"/>
        <w:ind w:right="360"/>
        <w:jc w:val="both"/>
        <w:rPr>
          <w:rFonts w:ascii="David" w:hAnsi="David" w:cs="David"/>
        </w:rPr>
      </w:pPr>
    </w:p>
    <w:p w:rsidR="00556F33" w:rsidRDefault="00BB1E78" w:rsidP="00556F33">
      <w:pPr>
        <w:spacing w:line="360" w:lineRule="auto"/>
        <w:ind w:right="-180"/>
        <w:rPr>
          <w:rFonts w:ascii="David" w:hAnsi="David" w:cs="David"/>
          <w:rtl/>
        </w:rPr>
      </w:pPr>
      <w:r>
        <w:rPr>
          <w:rFonts w:ascii="David" w:hAnsi="David" w:cs="David" w:hint="cs"/>
          <w:rtl/>
        </w:rPr>
        <w:t xml:space="preserve">  </w:t>
      </w:r>
      <w:bookmarkStart w:id="120" w:name="show_IsHishtatfut"/>
      <w:bookmarkEnd w:id="120"/>
      <w:r>
        <w:rPr>
          <w:rFonts w:ascii="David" w:hAnsi="David" w:cs="David" w:hint="cs"/>
          <w:rtl/>
        </w:rPr>
        <w:t xml:space="preserve">  </w:t>
      </w:r>
      <w:bookmarkStart w:id="121" w:name="hidden_isEstimation_4"/>
      <w:bookmarkEnd w:id="121"/>
    </w:p>
    <w:p w:rsidR="00556F33" w:rsidRDefault="00BB1E78" w:rsidP="00556F33">
      <w:pPr>
        <w:pStyle w:val="20"/>
        <w:numPr>
          <w:ilvl w:val="0"/>
          <w:numId w:val="0"/>
        </w:numPr>
        <w:bidi/>
        <w:ind w:left="58" w:hanging="58"/>
        <w:jc w:val="both"/>
        <w:rPr>
          <w:b w:val="0"/>
          <w:sz w:val="24"/>
          <w:szCs w:val="24"/>
          <w:rtl/>
        </w:rPr>
      </w:pPr>
      <w:r>
        <w:rPr>
          <w:rFonts w:hint="cs"/>
          <w:b w:val="0"/>
          <w:sz w:val="24"/>
          <w:szCs w:val="24"/>
          <w:rtl/>
        </w:rPr>
        <w:t xml:space="preserve">  </w:t>
      </w:r>
    </w:p>
    <w:p w:rsidR="00556F33" w:rsidRPr="00267FD9" w:rsidRDefault="00556F33" w:rsidP="00556F33">
      <w:pPr>
        <w:pStyle w:val="20"/>
        <w:numPr>
          <w:ilvl w:val="0"/>
          <w:numId w:val="0"/>
        </w:numPr>
        <w:bidi/>
        <w:ind w:left="58" w:hanging="58"/>
        <w:jc w:val="both"/>
        <w:rPr>
          <w:b w:val="0"/>
          <w:sz w:val="24"/>
          <w:szCs w:val="24"/>
          <w:rtl/>
        </w:rPr>
        <w:sectPr w:rsidR="00556F33" w:rsidRPr="00267FD9" w:rsidSect="00556F33">
          <w:pgSz w:w="11906" w:h="16838" w:code="9"/>
          <w:pgMar w:top="1616" w:right="1826" w:bottom="1440" w:left="1800" w:header="709" w:footer="709" w:gutter="0"/>
          <w:cols w:space="708"/>
          <w:titlePg/>
          <w:bidi/>
          <w:rtlGutter/>
          <w:docGrid w:linePitch="360"/>
        </w:sectPr>
      </w:pPr>
    </w:p>
    <w:p w:rsidR="00556F33" w:rsidRPr="002F1CE5" w:rsidRDefault="00BB1E78" w:rsidP="00556F33">
      <w:pPr>
        <w:pStyle w:val="20"/>
        <w:numPr>
          <w:ilvl w:val="1"/>
          <w:numId w:val="61"/>
        </w:numPr>
        <w:bidi/>
        <w:ind w:left="432"/>
        <w:jc w:val="both"/>
        <w:rPr>
          <w:b w:val="0"/>
          <w:bCs/>
          <w:u w:val="single"/>
          <w:rtl/>
        </w:rPr>
      </w:pPr>
      <w:r w:rsidRPr="002F1CE5">
        <w:rPr>
          <w:rFonts w:hint="eastAsia"/>
          <w:b w:val="0"/>
          <w:bCs/>
          <w:sz w:val="24"/>
          <w:szCs w:val="24"/>
          <w:u w:val="single"/>
          <w:rtl/>
        </w:rPr>
        <w:lastRenderedPageBreak/>
        <w:t>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מקצועיים</w:t>
      </w:r>
      <w:r w:rsidRPr="002F1CE5">
        <w:rPr>
          <w:b w:val="0"/>
          <w:bCs/>
          <w:sz w:val="24"/>
          <w:szCs w:val="24"/>
          <w:u w:val="single"/>
          <w:rtl/>
        </w:rPr>
        <w:t>:</w:t>
      </w:r>
    </w:p>
    <w:p w:rsidR="00556F33" w:rsidRPr="00181580" w:rsidRDefault="00BB1E78" w:rsidP="00556F33">
      <w:pPr>
        <w:spacing w:line="360" w:lineRule="auto"/>
        <w:ind w:right="-180"/>
        <w:jc w:val="both"/>
        <w:rPr>
          <w:rFonts w:ascii="David" w:hAnsi="David" w:cs="David"/>
          <w:u w:val="single"/>
        </w:rPr>
      </w:pPr>
      <w:r w:rsidRPr="00181580">
        <w:rPr>
          <w:rFonts w:ascii="David" w:hAnsi="David" w:cs="David" w:hint="cs"/>
          <w:u w:val="single"/>
          <w:rtl/>
        </w:rPr>
        <w:t>המציע מ</w:t>
      </w:r>
      <w:r>
        <w:rPr>
          <w:rFonts w:ascii="David" w:hAnsi="David" w:cs="David" w:hint="cs"/>
          <w:u w:val="single"/>
          <w:rtl/>
        </w:rPr>
        <w:t>צהיר והמתחייב כי הוא עומד בתנאי הסף המקצועיים</w:t>
      </w:r>
      <w:r w:rsidRPr="00181580">
        <w:rPr>
          <w:rFonts w:ascii="David" w:hAnsi="David" w:cs="David" w:hint="cs"/>
          <w:u w:val="single"/>
          <w:rtl/>
        </w:rPr>
        <w:t xml:space="preserve"> המפורטים </w:t>
      </w:r>
      <w:r>
        <w:rPr>
          <w:rFonts w:ascii="David" w:hAnsi="David" w:cs="David" w:hint="cs"/>
          <w:u w:val="single"/>
          <w:rtl/>
        </w:rPr>
        <w:t>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r w:rsidRPr="00181580">
        <w:rPr>
          <w:rFonts w:ascii="David" w:hAnsi="David" w:cs="David" w:hint="cs"/>
          <w:u w:val="single"/>
          <w:rtl/>
        </w:rPr>
        <w:t>:</w:t>
      </w:r>
    </w:p>
    <w:p w:rsidR="00556F33" w:rsidRPr="004C514F" w:rsidRDefault="00556F33" w:rsidP="00556F33">
      <w:pPr>
        <w:spacing w:line="360" w:lineRule="auto"/>
        <w:ind w:right="-180"/>
        <w:rPr>
          <w:rFonts w:ascii="David" w:hAnsi="David" w:cs="David"/>
          <w:rtl/>
        </w:rPr>
      </w:pPr>
    </w:p>
    <w:p w:rsidR="00556F33" w:rsidRDefault="00BB1E78" w:rsidP="00556F33">
      <w:pPr>
        <w:pStyle w:val="20"/>
        <w:numPr>
          <w:ilvl w:val="2"/>
          <w:numId w:val="61"/>
        </w:numPr>
        <w:bidi/>
        <w:ind w:left="625" w:hanging="567"/>
        <w:jc w:val="both"/>
        <w:rPr>
          <w:bCs/>
        </w:rPr>
      </w:pPr>
      <w:r w:rsidRPr="002F1CE5">
        <w:rPr>
          <w:rFonts w:hint="eastAsia"/>
          <w:b w:val="0"/>
          <w:bCs/>
          <w:sz w:val="24"/>
          <w:szCs w:val="24"/>
          <w:rtl/>
        </w:rPr>
        <w:t>המציע</w:t>
      </w:r>
      <w:r w:rsidRPr="002F1CE5">
        <w:rPr>
          <w:b w:val="0"/>
          <w:bCs/>
          <w:sz w:val="24"/>
          <w:szCs w:val="24"/>
          <w:rtl/>
        </w:rPr>
        <w:t xml:space="preserve"> </w:t>
      </w:r>
      <w:r w:rsidRPr="002F1CE5">
        <w:rPr>
          <w:rFonts w:hint="eastAsia"/>
          <w:b w:val="0"/>
          <w:bCs/>
          <w:sz w:val="24"/>
          <w:szCs w:val="24"/>
          <w:rtl/>
        </w:rPr>
        <w:t>עומד</w:t>
      </w:r>
      <w:r w:rsidRPr="002F1CE5">
        <w:rPr>
          <w:b w:val="0"/>
          <w:bCs/>
          <w:sz w:val="24"/>
          <w:szCs w:val="24"/>
          <w:rtl/>
        </w:rPr>
        <w:t xml:space="preserve"> </w:t>
      </w:r>
      <w:r w:rsidRPr="002F1CE5">
        <w:rPr>
          <w:rFonts w:hint="eastAsia"/>
          <w:b w:val="0"/>
          <w:bCs/>
          <w:sz w:val="24"/>
          <w:szCs w:val="24"/>
          <w:rtl/>
        </w:rPr>
        <w:t>בדרישות</w:t>
      </w:r>
      <w:r w:rsidRPr="002F1CE5">
        <w:rPr>
          <w:b w:val="0"/>
          <w:bCs/>
          <w:sz w:val="24"/>
          <w:szCs w:val="24"/>
          <w:rtl/>
        </w:rPr>
        <w:t xml:space="preserve"> </w:t>
      </w:r>
      <w:r w:rsidRPr="002F1CE5">
        <w:rPr>
          <w:rFonts w:hint="eastAsia"/>
          <w:b w:val="0"/>
          <w:bCs/>
          <w:sz w:val="24"/>
          <w:szCs w:val="24"/>
          <w:rtl/>
        </w:rPr>
        <w:t>הבאות</w:t>
      </w:r>
      <w:r w:rsidRPr="002F1CE5">
        <w:rPr>
          <w:b w:val="0"/>
          <w:bCs/>
          <w:sz w:val="24"/>
          <w:szCs w:val="24"/>
          <w:rtl/>
        </w:rPr>
        <w:t xml:space="preserve"> </w:t>
      </w:r>
      <w:r w:rsidRPr="002F1CE5">
        <w:rPr>
          <w:sz w:val="24"/>
          <w:szCs w:val="24"/>
          <w:u w:val="single"/>
          <w:rtl/>
        </w:rPr>
        <w:t xml:space="preserve">(יש לסמן </w:t>
      </w:r>
      <w:r w:rsidRPr="002F1CE5">
        <w:rPr>
          <w:sz w:val="24"/>
          <w:szCs w:val="24"/>
          <w:u w:val="single"/>
        </w:rPr>
        <w:t>X</w:t>
      </w:r>
      <w:r w:rsidRPr="002F1CE5">
        <w:rPr>
          <w:sz w:val="24"/>
          <w:szCs w:val="24"/>
          <w:u w:val="single"/>
          <w:rtl/>
        </w:rPr>
        <w:t xml:space="preserve"> במקומות המיועדים לכך</w:t>
      </w:r>
      <w:r>
        <w:rPr>
          <w:rFonts w:hint="cs"/>
          <w:sz w:val="24"/>
          <w:szCs w:val="24"/>
          <w:rtl/>
        </w:rPr>
        <w:t>, ולמלא את השדות והטבלאות הרלוונטיים)</w:t>
      </w:r>
      <w:r w:rsidRPr="002F1CE5">
        <w:rPr>
          <w:sz w:val="24"/>
          <w:szCs w:val="24"/>
          <w:rtl/>
        </w:rPr>
        <w:t>:</w:t>
      </w:r>
      <w:r w:rsidRPr="002F1CE5">
        <w:rPr>
          <w:b w:val="0"/>
          <w:bCs/>
          <w:sz w:val="24"/>
          <w:szCs w:val="24"/>
          <w:rtl/>
        </w:rPr>
        <w:t xml:space="preserve"> </w:t>
      </w:r>
    </w:p>
    <w:p w:rsidR="00556F33" w:rsidRDefault="00556F33" w:rsidP="00556F33">
      <w:pPr>
        <w:pStyle w:val="20"/>
        <w:numPr>
          <w:ilvl w:val="0"/>
          <w:numId w:val="0"/>
        </w:numPr>
        <w:bidi/>
        <w:ind w:left="1069" w:hanging="360"/>
        <w:jc w:val="both"/>
        <w:rPr>
          <w:bCs/>
          <w:rtl/>
        </w:rPr>
      </w:pPr>
    </w:p>
    <w:p w:rsidR="00556F33" w:rsidRPr="00F974C6" w:rsidRDefault="00BB1E78" w:rsidP="00556F33">
      <w:pPr>
        <w:tabs>
          <w:tab w:val="left" w:pos="7854"/>
        </w:tabs>
        <w:spacing w:after="120" w:line="360" w:lineRule="auto"/>
        <w:jc w:val="both"/>
        <w:rPr>
          <w:rFonts w:ascii="David" w:hAnsi="David" w:cs="David"/>
          <w:rtl/>
        </w:rPr>
      </w:pPr>
      <w:r w:rsidRPr="00181580">
        <w:rPr>
          <w:rFonts w:ascii="David" w:hAnsi="David" w:cs="David"/>
          <w:rtl/>
        </w:rPr>
        <w:t xml:space="preserve">ככלל שהמציע מבקש </w:t>
      </w:r>
      <w:r>
        <w:rPr>
          <w:rFonts w:ascii="David" w:hAnsi="David" w:cs="David" w:hint="cs"/>
          <w:rtl/>
        </w:rPr>
        <w:t>שיכירו לו</w:t>
      </w:r>
      <w:r w:rsidRPr="00181580">
        <w:rPr>
          <w:rFonts w:ascii="David" w:hAnsi="David" w:cs="David"/>
          <w:rtl/>
        </w:rPr>
        <w:t xml:space="preserve"> ב</w:t>
      </w:r>
      <w:r>
        <w:rPr>
          <w:rFonts w:ascii="David" w:hAnsi="David" w:cs="David" w:hint="cs"/>
          <w:rtl/>
        </w:rPr>
        <w:t>נתונים</w:t>
      </w:r>
      <w:r w:rsidRPr="00181580">
        <w:rPr>
          <w:rFonts w:ascii="David" w:hAnsi="David" w:cs="David"/>
          <w:rtl/>
        </w:rPr>
        <w:t xml:space="preserve"> של </w:t>
      </w:r>
      <w:r>
        <w:rPr>
          <w:rFonts w:ascii="David" w:hAnsi="David" w:cs="David" w:hint="cs"/>
          <w:rtl/>
        </w:rPr>
        <w:t>אי</w:t>
      </w:r>
      <w:r w:rsidRPr="00181580">
        <w:rPr>
          <w:rFonts w:ascii="David" w:hAnsi="David" w:cs="David"/>
          <w:rtl/>
        </w:rPr>
        <w:t>ש</w:t>
      </w:r>
      <w:r>
        <w:rPr>
          <w:rFonts w:ascii="David" w:hAnsi="David" w:cs="David" w:hint="cs"/>
          <w:rtl/>
        </w:rPr>
        <w:t>י</w:t>
      </w:r>
      <w:r w:rsidRPr="00181580">
        <w:rPr>
          <w:rFonts w:ascii="David" w:hAnsi="David" w:cs="David"/>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Pr>
          <w:rFonts w:ascii="David" w:hAnsi="David" w:cs="David" w:hint="cs"/>
          <w:rtl/>
        </w:rPr>
        <w:t>אצל</w:t>
      </w:r>
      <w:r w:rsidRPr="00181580">
        <w:rPr>
          <w:rFonts w:ascii="David" w:hAnsi="David" w:cs="David"/>
          <w:rtl/>
        </w:rPr>
        <w:t>ו.</w:t>
      </w:r>
    </w:p>
    <w:p w:rsidR="00556F33" w:rsidRPr="00B7688E" w:rsidRDefault="00BB1E78" w:rsidP="00556F33">
      <w:pPr>
        <w:pStyle w:val="20"/>
        <w:numPr>
          <w:ilvl w:val="2"/>
          <w:numId w:val="61"/>
        </w:numPr>
        <w:bidi/>
        <w:ind w:left="625" w:hanging="567"/>
        <w:jc w:val="both"/>
        <w:rPr>
          <w:b w:val="0"/>
          <w:bCs/>
          <w:sz w:val="24"/>
          <w:szCs w:val="24"/>
        </w:rPr>
      </w:pPr>
      <w:r w:rsidRPr="00B7688E">
        <w:rPr>
          <w:rFonts w:hint="cs"/>
          <w:b w:val="0"/>
          <w:bCs/>
          <w:sz w:val="24"/>
          <w:szCs w:val="24"/>
          <w:rtl/>
        </w:rPr>
        <w:t>ל</w:t>
      </w:r>
      <w:bookmarkStart w:id="122" w:name="TzevetName1"/>
      <w:bookmarkEnd w:id="122"/>
      <w:r w:rsidRPr="00B7688E">
        <w:rPr>
          <w:rFonts w:hint="cs"/>
          <w:b w:val="0"/>
          <w:bCs/>
          <w:sz w:val="24"/>
          <w:szCs w:val="24"/>
          <w:rtl/>
        </w:rPr>
        <w:t xml:space="preserve"> </w:t>
      </w:r>
      <w:r w:rsidRPr="00B7688E">
        <w:rPr>
          <w:rFonts w:hint="cs"/>
          <w:sz w:val="24"/>
          <w:szCs w:val="24"/>
          <w:rtl/>
        </w:rPr>
        <w:t xml:space="preserve">(יש לסמן </w:t>
      </w:r>
      <w:r w:rsidRPr="00B7688E">
        <w:rPr>
          <w:rFonts w:hint="cs"/>
          <w:sz w:val="24"/>
          <w:szCs w:val="24"/>
        </w:rPr>
        <w:t>X</w:t>
      </w:r>
      <w:r w:rsidRPr="00B7688E">
        <w:rPr>
          <w:rFonts w:hint="cs"/>
          <w:sz w:val="24"/>
          <w:szCs w:val="24"/>
          <w:rtl/>
        </w:rPr>
        <w:t xml:space="preserve"> במקומות המיועדים לכך</w:t>
      </w:r>
      <w:r w:rsidRPr="00197665">
        <w:rPr>
          <w:rFonts w:hint="cs"/>
          <w:sz w:val="24"/>
          <w:szCs w:val="24"/>
          <w:rtl/>
        </w:rPr>
        <w:t xml:space="preserve"> </w:t>
      </w:r>
      <w:r>
        <w:rPr>
          <w:rFonts w:hint="cs"/>
          <w:sz w:val="24"/>
          <w:szCs w:val="24"/>
          <w:rtl/>
        </w:rPr>
        <w:t>ולמלא את השדות והטבלאות הרלוונטיים</w:t>
      </w:r>
      <w:r w:rsidRPr="00B7688E">
        <w:rPr>
          <w:rFonts w:hint="cs"/>
          <w:sz w:val="24"/>
          <w:szCs w:val="24"/>
          <w:rtl/>
        </w:rPr>
        <w:t>)</w:t>
      </w:r>
      <w:r>
        <w:rPr>
          <w:rFonts w:hint="cs"/>
          <w:sz w:val="24"/>
          <w:szCs w:val="24"/>
          <w:rtl/>
        </w:rPr>
        <w:t>:</w:t>
      </w:r>
    </w:p>
    <w:p w:rsidR="00556F33" w:rsidRDefault="00BB1E78" w:rsidP="00E122FF">
      <w:pPr>
        <w:numPr>
          <w:ilvl w:val="0"/>
          <w:numId w:val="60"/>
        </w:numPr>
        <w:tabs>
          <w:tab w:val="clear" w:pos="360"/>
          <w:tab w:val="left" w:pos="7854"/>
        </w:tabs>
        <w:spacing w:after="120" w:line="360" w:lineRule="auto"/>
        <w:ind w:left="908" w:hanging="284"/>
        <w:jc w:val="both"/>
        <w:rPr>
          <w:rFonts w:ascii="David" w:hAnsi="David" w:cs="David"/>
        </w:rPr>
      </w:pPr>
      <w:bookmarkStart w:id="123" w:name="show_HTzevetShanimNisayon1_1"/>
      <w:r w:rsidRPr="00E65568">
        <w:rPr>
          <w:rFonts w:ascii="David" w:hAnsi="David" w:cs="David"/>
          <w:rtl/>
        </w:rPr>
        <w:t xml:space="preserve">ניסיון מוכח של </w:t>
      </w:r>
      <w:r w:rsidR="00E122FF">
        <w:rPr>
          <w:rFonts w:ascii="David" w:hAnsi="David" w:cs="David" w:hint="cs"/>
          <w:rtl/>
        </w:rPr>
        <w:t>3</w:t>
      </w:r>
      <w:r w:rsidR="00E122FF" w:rsidRPr="00E65568">
        <w:rPr>
          <w:rFonts w:ascii="David" w:hAnsi="David" w:cs="David"/>
          <w:rtl/>
        </w:rPr>
        <w:t xml:space="preserve"> </w:t>
      </w:r>
      <w:r w:rsidRPr="00E65568">
        <w:rPr>
          <w:rFonts w:ascii="David" w:hAnsi="David" w:cs="David"/>
          <w:rtl/>
        </w:rPr>
        <w:t>שנים</w:t>
      </w:r>
      <w:r w:rsidRPr="00E65568">
        <w:rPr>
          <w:rFonts w:ascii="David" w:hAnsi="David" w:cs="David" w:hint="cs"/>
          <w:rtl/>
        </w:rPr>
        <w:t xml:space="preserve"> בין השנים </w:t>
      </w:r>
      <w:r w:rsidR="00E122FF">
        <w:rPr>
          <w:rFonts w:ascii="David" w:hAnsi="David" w:cs="David" w:hint="cs"/>
          <w:rtl/>
        </w:rPr>
        <w:t>2005</w:t>
      </w:r>
      <w:r w:rsidRPr="00E65568">
        <w:rPr>
          <w:rFonts w:ascii="David" w:hAnsi="David" w:cs="David" w:hint="cs"/>
          <w:rtl/>
        </w:rPr>
        <w:t>-</w:t>
      </w:r>
      <w:r w:rsidR="00E122FF">
        <w:rPr>
          <w:rFonts w:ascii="David" w:hAnsi="David" w:cs="David" w:hint="cs"/>
          <w:rtl/>
        </w:rPr>
        <w:t>2019</w:t>
      </w:r>
      <w:r w:rsidRPr="00E65568">
        <w:rPr>
          <w:rFonts w:ascii="David" w:hAnsi="David" w:cs="David" w:hint="cs"/>
          <w:rtl/>
        </w:rPr>
        <w:t>,</w:t>
      </w:r>
      <w:r w:rsidRPr="00E65568">
        <w:rPr>
          <w:rFonts w:ascii="David" w:hAnsi="David" w:cs="David"/>
          <w:rtl/>
        </w:rPr>
        <w:t xml:space="preserve"> בניסיון מוכח בן 5 שנים לפחות בתחום העיסוק כמתואר בפרק מפרט  השריות או בתחומים שבהם קיימת זיקה למטלות אילו, עם תחום העשייה והמחקר החקלאי והיישומי בראיה אסטרטגית כוללת לרבות:</w:t>
      </w:r>
    </w:p>
    <w:p w:rsidR="0013494D" w:rsidRPr="00E65568" w:rsidRDefault="00BB1E78" w:rsidP="00556F33">
      <w:pPr>
        <w:numPr>
          <w:ilvl w:val="0"/>
          <w:numId w:val="60"/>
        </w:numPr>
        <w:tabs>
          <w:tab w:val="clear" w:pos="360"/>
          <w:tab w:val="left" w:pos="7854"/>
        </w:tabs>
        <w:spacing w:after="120" w:line="360" w:lineRule="auto"/>
        <w:ind w:left="908" w:hanging="284"/>
        <w:jc w:val="both"/>
        <w:rPr>
          <w:rFonts w:ascii="David" w:hAnsi="David" w:cs="David"/>
          <w:rtl/>
        </w:rPr>
      </w:pPr>
      <w:r w:rsidRPr="00E65568">
        <w:rPr>
          <w:rFonts w:ascii="David" w:hAnsi="David" w:cs="David"/>
          <w:rtl/>
        </w:rPr>
        <w:t>הכרת המערכת החקלאית הישראלית בתחום המחקר ופיתוח, ניסיון בניהול מערכות מחקר ופיתוח גדולות</w:t>
      </w:r>
      <w:r w:rsidR="00E122FF">
        <w:rPr>
          <w:rFonts w:ascii="David" w:hAnsi="David" w:cs="David" w:hint="cs"/>
          <w:rtl/>
        </w:rPr>
        <w:t xml:space="preserve"> הכוללות מעל 10 חוקרים</w:t>
      </w:r>
      <w:r w:rsidRPr="00E65568">
        <w:rPr>
          <w:rFonts w:ascii="David" w:hAnsi="David" w:cs="David"/>
          <w:rtl/>
        </w:rPr>
        <w:t xml:space="preserve">, ניסיון בניהול מו"מ מול גורמים בדרג גבוה בשירות הציבורי. </w:t>
      </w:r>
    </w:p>
    <w:p w:rsidR="0013494D" w:rsidRPr="00E65568" w:rsidRDefault="00BB1E78" w:rsidP="00556F33">
      <w:pPr>
        <w:numPr>
          <w:ilvl w:val="0"/>
          <w:numId w:val="60"/>
        </w:numPr>
        <w:tabs>
          <w:tab w:val="clear" w:pos="360"/>
          <w:tab w:val="left" w:pos="7854"/>
        </w:tabs>
        <w:spacing w:after="120" w:line="360" w:lineRule="auto"/>
        <w:ind w:left="908" w:hanging="284"/>
        <w:jc w:val="both"/>
        <w:rPr>
          <w:rFonts w:ascii="David" w:hAnsi="David" w:cs="David"/>
          <w:rtl/>
        </w:rPr>
      </w:pPr>
      <w:r w:rsidRPr="00E65568">
        <w:rPr>
          <w:rFonts w:ascii="David" w:hAnsi="David" w:cs="David"/>
          <w:rtl/>
        </w:rPr>
        <w:t xml:space="preserve">יובהר כי בתיבה "ניסיון" כוונת עורך המכרז הנה להכרת עולם המחקר, ועולם התעשייה.  </w:t>
      </w:r>
    </w:p>
    <w:tbl>
      <w:tblPr>
        <w:tblStyle w:val="affff4"/>
        <w:bidiVisual/>
        <w:tblW w:w="0" w:type="auto"/>
        <w:tblLook w:val="04A0" w:firstRow="1" w:lastRow="0" w:firstColumn="1" w:lastColumn="0" w:noHBand="0" w:noVBand="1"/>
      </w:tblPr>
      <w:tblGrid>
        <w:gridCol w:w="1296"/>
        <w:gridCol w:w="7"/>
        <w:gridCol w:w="1124"/>
        <w:gridCol w:w="5843"/>
      </w:tblGrid>
      <w:tr w:rsidR="0013494D" w:rsidTr="00556F33">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56F33" w:rsidRDefault="00BB1E78" w:rsidP="00556F33">
            <w:pPr>
              <w:tabs>
                <w:tab w:val="left" w:pos="7854"/>
              </w:tabs>
              <w:spacing w:after="120" w:line="360" w:lineRule="auto"/>
              <w:jc w:val="both"/>
              <w:rPr>
                <w:rFonts w:ascii="David" w:hAnsi="David" w:cs="David"/>
                <w:rtl/>
              </w:rPr>
            </w:pPr>
            <w:r>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56F33" w:rsidRDefault="00BB1E78" w:rsidP="00556F33">
            <w:pPr>
              <w:tabs>
                <w:tab w:val="left" w:pos="7854"/>
              </w:tabs>
              <w:spacing w:after="120" w:line="360" w:lineRule="auto"/>
              <w:jc w:val="both"/>
              <w:rPr>
                <w:rFonts w:ascii="David" w:hAnsi="David" w:cs="David"/>
                <w:rtl/>
              </w:rPr>
            </w:pPr>
            <w:r>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56F33" w:rsidRDefault="00BB1E78" w:rsidP="00556F33">
            <w:pPr>
              <w:tabs>
                <w:tab w:val="left" w:pos="7854"/>
              </w:tabs>
              <w:spacing w:after="120" w:line="360" w:lineRule="auto"/>
              <w:jc w:val="both"/>
              <w:rPr>
                <w:rFonts w:ascii="David" w:hAnsi="David" w:cs="David"/>
                <w:rtl/>
              </w:rPr>
            </w:pPr>
            <w:r>
              <w:rPr>
                <w:rFonts w:ascii="David" w:hAnsi="David" w:cs="David" w:hint="cs"/>
                <w:rtl/>
              </w:rPr>
              <w:t>פירוט אודות הניסיון</w:t>
            </w:r>
          </w:p>
        </w:tc>
      </w:tr>
      <w:tr w:rsidR="0013494D" w:rsidTr="00556F33">
        <w:tc>
          <w:tcPr>
            <w:tcW w:w="1312" w:type="dxa"/>
            <w:gridSpan w:val="2"/>
            <w:tcBorders>
              <w:top w:val="single" w:sz="4" w:space="0" w:color="auto"/>
            </w:tcBorders>
          </w:tcPr>
          <w:p w:rsidR="00556F33" w:rsidRDefault="00556F33" w:rsidP="00556F33">
            <w:pPr>
              <w:tabs>
                <w:tab w:val="left" w:pos="7854"/>
              </w:tabs>
              <w:spacing w:after="120" w:line="360" w:lineRule="auto"/>
              <w:jc w:val="both"/>
              <w:rPr>
                <w:rFonts w:ascii="David" w:hAnsi="David" w:cs="David"/>
                <w:rtl/>
              </w:rPr>
            </w:pPr>
          </w:p>
        </w:tc>
        <w:tc>
          <w:tcPr>
            <w:tcW w:w="1134" w:type="dxa"/>
            <w:tcBorders>
              <w:top w:val="single" w:sz="4" w:space="0" w:color="auto"/>
            </w:tcBorders>
          </w:tcPr>
          <w:p w:rsidR="00556F33" w:rsidRDefault="00556F33" w:rsidP="00556F33">
            <w:pPr>
              <w:tabs>
                <w:tab w:val="left" w:pos="7854"/>
              </w:tabs>
              <w:spacing w:after="120" w:line="360" w:lineRule="auto"/>
              <w:jc w:val="both"/>
              <w:rPr>
                <w:rFonts w:ascii="David" w:hAnsi="David" w:cs="David"/>
                <w:rtl/>
              </w:rPr>
            </w:pPr>
          </w:p>
        </w:tc>
        <w:tc>
          <w:tcPr>
            <w:tcW w:w="5947" w:type="dxa"/>
            <w:tcBorders>
              <w:top w:val="single" w:sz="4" w:space="0" w:color="auto"/>
            </w:tcBorders>
          </w:tcPr>
          <w:p w:rsidR="00556F33" w:rsidRDefault="00556F33" w:rsidP="00556F33">
            <w:pPr>
              <w:tabs>
                <w:tab w:val="left" w:pos="7854"/>
              </w:tabs>
              <w:spacing w:after="120" w:line="360" w:lineRule="auto"/>
              <w:jc w:val="both"/>
              <w:rPr>
                <w:rFonts w:ascii="David" w:hAnsi="David" w:cs="David"/>
                <w:rtl/>
              </w:rPr>
            </w:pPr>
          </w:p>
        </w:tc>
      </w:tr>
      <w:tr w:rsidR="0013494D" w:rsidTr="00556F33">
        <w:tc>
          <w:tcPr>
            <w:tcW w:w="1312" w:type="dxa"/>
            <w:gridSpan w:val="2"/>
          </w:tcPr>
          <w:p w:rsidR="00556F33" w:rsidRDefault="00556F33" w:rsidP="00556F33">
            <w:pPr>
              <w:tabs>
                <w:tab w:val="left" w:pos="7854"/>
              </w:tabs>
              <w:spacing w:after="120" w:line="360" w:lineRule="auto"/>
              <w:jc w:val="both"/>
              <w:rPr>
                <w:rFonts w:ascii="David" w:hAnsi="David" w:cs="David"/>
                <w:rtl/>
              </w:rPr>
            </w:pPr>
          </w:p>
        </w:tc>
        <w:tc>
          <w:tcPr>
            <w:tcW w:w="1134" w:type="dxa"/>
          </w:tcPr>
          <w:p w:rsidR="00556F33" w:rsidRDefault="00556F33" w:rsidP="00556F33">
            <w:pPr>
              <w:tabs>
                <w:tab w:val="left" w:pos="7854"/>
              </w:tabs>
              <w:spacing w:after="120" w:line="360" w:lineRule="auto"/>
              <w:jc w:val="both"/>
              <w:rPr>
                <w:rFonts w:ascii="David" w:hAnsi="David" w:cs="David"/>
                <w:rtl/>
              </w:rPr>
            </w:pPr>
          </w:p>
        </w:tc>
        <w:tc>
          <w:tcPr>
            <w:tcW w:w="5947" w:type="dxa"/>
          </w:tcPr>
          <w:p w:rsidR="00556F33" w:rsidRDefault="00556F33" w:rsidP="00556F33">
            <w:pPr>
              <w:tabs>
                <w:tab w:val="left" w:pos="7854"/>
              </w:tabs>
              <w:spacing w:after="120" w:line="360" w:lineRule="auto"/>
              <w:jc w:val="both"/>
              <w:rPr>
                <w:rFonts w:ascii="David" w:hAnsi="David" w:cs="David"/>
                <w:rtl/>
              </w:rPr>
            </w:pPr>
          </w:p>
        </w:tc>
      </w:tr>
      <w:tr w:rsidR="0013494D" w:rsidTr="00556F33">
        <w:tc>
          <w:tcPr>
            <w:tcW w:w="1312" w:type="dxa"/>
            <w:gridSpan w:val="2"/>
          </w:tcPr>
          <w:p w:rsidR="00556F33" w:rsidRDefault="00556F33" w:rsidP="00556F33">
            <w:pPr>
              <w:tabs>
                <w:tab w:val="left" w:pos="7854"/>
              </w:tabs>
              <w:spacing w:after="120" w:line="360" w:lineRule="auto"/>
              <w:jc w:val="both"/>
              <w:rPr>
                <w:rFonts w:ascii="David" w:hAnsi="David" w:cs="David"/>
                <w:rtl/>
              </w:rPr>
            </w:pPr>
          </w:p>
        </w:tc>
        <w:tc>
          <w:tcPr>
            <w:tcW w:w="1134" w:type="dxa"/>
          </w:tcPr>
          <w:p w:rsidR="00556F33" w:rsidRDefault="00556F33" w:rsidP="00556F33">
            <w:pPr>
              <w:tabs>
                <w:tab w:val="left" w:pos="7854"/>
              </w:tabs>
              <w:spacing w:after="120" w:line="360" w:lineRule="auto"/>
              <w:jc w:val="both"/>
              <w:rPr>
                <w:rFonts w:ascii="David" w:hAnsi="David" w:cs="David"/>
                <w:rtl/>
              </w:rPr>
            </w:pPr>
          </w:p>
        </w:tc>
        <w:tc>
          <w:tcPr>
            <w:tcW w:w="5947" w:type="dxa"/>
          </w:tcPr>
          <w:p w:rsidR="00556F33" w:rsidRDefault="00556F33" w:rsidP="00556F33">
            <w:pPr>
              <w:tabs>
                <w:tab w:val="left" w:pos="7854"/>
              </w:tabs>
              <w:spacing w:after="120" w:line="360" w:lineRule="auto"/>
              <w:jc w:val="both"/>
              <w:rPr>
                <w:rFonts w:ascii="David" w:hAnsi="David" w:cs="David"/>
                <w:rtl/>
              </w:rPr>
            </w:pPr>
          </w:p>
        </w:tc>
      </w:tr>
      <w:tr w:rsidR="0013494D" w:rsidTr="00556F33">
        <w:tc>
          <w:tcPr>
            <w:tcW w:w="1312" w:type="dxa"/>
            <w:gridSpan w:val="2"/>
          </w:tcPr>
          <w:p w:rsidR="00556F33" w:rsidRDefault="00556F33" w:rsidP="00556F33">
            <w:pPr>
              <w:tabs>
                <w:tab w:val="left" w:pos="7854"/>
              </w:tabs>
              <w:spacing w:after="120" w:line="360" w:lineRule="auto"/>
              <w:jc w:val="both"/>
              <w:rPr>
                <w:rFonts w:ascii="David" w:hAnsi="David" w:cs="David"/>
                <w:rtl/>
              </w:rPr>
            </w:pPr>
          </w:p>
        </w:tc>
        <w:tc>
          <w:tcPr>
            <w:tcW w:w="1134" w:type="dxa"/>
          </w:tcPr>
          <w:p w:rsidR="00556F33" w:rsidRDefault="00556F33" w:rsidP="00556F33">
            <w:pPr>
              <w:tabs>
                <w:tab w:val="left" w:pos="7854"/>
              </w:tabs>
              <w:spacing w:after="120" w:line="360" w:lineRule="auto"/>
              <w:jc w:val="both"/>
              <w:rPr>
                <w:rFonts w:ascii="David" w:hAnsi="David" w:cs="David"/>
                <w:rtl/>
              </w:rPr>
            </w:pPr>
          </w:p>
        </w:tc>
        <w:tc>
          <w:tcPr>
            <w:tcW w:w="5947" w:type="dxa"/>
          </w:tcPr>
          <w:p w:rsidR="00556F33" w:rsidRDefault="00556F33" w:rsidP="00556F33">
            <w:pPr>
              <w:tabs>
                <w:tab w:val="left" w:pos="7854"/>
              </w:tabs>
              <w:spacing w:after="120" w:line="360" w:lineRule="auto"/>
              <w:jc w:val="both"/>
              <w:rPr>
                <w:rFonts w:ascii="David" w:hAnsi="David" w:cs="David"/>
                <w:rtl/>
              </w:rPr>
            </w:pPr>
          </w:p>
        </w:tc>
      </w:tr>
      <w:tr w:rsidR="0013494D" w:rsidTr="00556F33">
        <w:tc>
          <w:tcPr>
            <w:tcW w:w="1312" w:type="dxa"/>
            <w:gridSpan w:val="2"/>
          </w:tcPr>
          <w:p w:rsidR="00556F33" w:rsidRDefault="00556F33" w:rsidP="00556F33">
            <w:pPr>
              <w:tabs>
                <w:tab w:val="left" w:pos="7854"/>
              </w:tabs>
              <w:spacing w:after="120" w:line="360" w:lineRule="auto"/>
              <w:jc w:val="both"/>
              <w:rPr>
                <w:rFonts w:ascii="David" w:hAnsi="David" w:cs="David"/>
                <w:rtl/>
              </w:rPr>
            </w:pPr>
          </w:p>
        </w:tc>
        <w:tc>
          <w:tcPr>
            <w:tcW w:w="1134" w:type="dxa"/>
          </w:tcPr>
          <w:p w:rsidR="00556F33" w:rsidRDefault="00556F33" w:rsidP="00556F33">
            <w:pPr>
              <w:tabs>
                <w:tab w:val="left" w:pos="7854"/>
              </w:tabs>
              <w:spacing w:after="120" w:line="360" w:lineRule="auto"/>
              <w:jc w:val="both"/>
              <w:rPr>
                <w:rFonts w:ascii="David" w:hAnsi="David" w:cs="David"/>
                <w:rtl/>
              </w:rPr>
            </w:pPr>
          </w:p>
        </w:tc>
        <w:tc>
          <w:tcPr>
            <w:tcW w:w="5947" w:type="dxa"/>
          </w:tcPr>
          <w:p w:rsidR="00556F33" w:rsidRDefault="00556F33" w:rsidP="00556F33">
            <w:pPr>
              <w:tabs>
                <w:tab w:val="left" w:pos="7854"/>
              </w:tabs>
              <w:spacing w:after="120" w:line="360" w:lineRule="auto"/>
              <w:jc w:val="both"/>
              <w:rPr>
                <w:rFonts w:ascii="David" w:hAnsi="David" w:cs="David"/>
                <w:rtl/>
              </w:rPr>
            </w:pPr>
          </w:p>
        </w:tc>
      </w:tr>
      <w:tr w:rsidR="0013494D" w:rsidTr="00556F33">
        <w:tc>
          <w:tcPr>
            <w:tcW w:w="1312" w:type="dxa"/>
            <w:gridSpan w:val="2"/>
          </w:tcPr>
          <w:p w:rsidR="00556F33" w:rsidRDefault="00556F33" w:rsidP="00556F33">
            <w:pPr>
              <w:tabs>
                <w:tab w:val="left" w:pos="7854"/>
              </w:tabs>
              <w:spacing w:after="120" w:line="360" w:lineRule="auto"/>
              <w:jc w:val="both"/>
              <w:rPr>
                <w:rFonts w:ascii="David" w:hAnsi="David" w:cs="David"/>
                <w:rtl/>
              </w:rPr>
            </w:pPr>
          </w:p>
        </w:tc>
        <w:tc>
          <w:tcPr>
            <w:tcW w:w="1134" w:type="dxa"/>
          </w:tcPr>
          <w:p w:rsidR="00556F33" w:rsidRDefault="00556F33" w:rsidP="00556F33">
            <w:pPr>
              <w:tabs>
                <w:tab w:val="left" w:pos="7854"/>
              </w:tabs>
              <w:spacing w:after="120" w:line="360" w:lineRule="auto"/>
              <w:jc w:val="both"/>
              <w:rPr>
                <w:rFonts w:ascii="David" w:hAnsi="David" w:cs="David"/>
                <w:rtl/>
              </w:rPr>
            </w:pPr>
          </w:p>
        </w:tc>
        <w:tc>
          <w:tcPr>
            <w:tcW w:w="5947" w:type="dxa"/>
          </w:tcPr>
          <w:p w:rsidR="00556F33" w:rsidRDefault="00556F33" w:rsidP="00556F33">
            <w:pPr>
              <w:tabs>
                <w:tab w:val="left" w:pos="7854"/>
              </w:tabs>
              <w:spacing w:after="120" w:line="360" w:lineRule="auto"/>
              <w:jc w:val="both"/>
              <w:rPr>
                <w:rFonts w:ascii="David" w:hAnsi="David" w:cs="David"/>
                <w:rtl/>
              </w:rPr>
            </w:pPr>
          </w:p>
        </w:tc>
      </w:tr>
    </w:tbl>
    <w:p w:rsidR="00556F33" w:rsidRPr="008D24C6" w:rsidRDefault="00556F33" w:rsidP="00556F33">
      <w:pPr>
        <w:tabs>
          <w:tab w:val="left" w:pos="7854"/>
        </w:tabs>
        <w:spacing w:after="120" w:line="360" w:lineRule="auto"/>
        <w:jc w:val="both"/>
        <w:rPr>
          <w:rFonts w:ascii="David" w:hAnsi="David" w:cs="David"/>
          <w:rtl/>
        </w:rPr>
      </w:pPr>
    </w:p>
    <w:p w:rsidR="00556F33" w:rsidRDefault="00BB1E78" w:rsidP="00556F33">
      <w:pPr>
        <w:numPr>
          <w:ilvl w:val="0"/>
          <w:numId w:val="60"/>
        </w:numPr>
        <w:tabs>
          <w:tab w:val="clear" w:pos="360"/>
          <w:tab w:val="left" w:pos="7854"/>
        </w:tabs>
        <w:spacing w:after="120" w:line="360" w:lineRule="auto"/>
        <w:ind w:left="908" w:hanging="284"/>
        <w:jc w:val="both"/>
        <w:rPr>
          <w:rFonts w:ascii="David" w:hAnsi="David" w:cs="David"/>
        </w:rPr>
      </w:pPr>
      <w:bookmarkStart w:id="124" w:name="Toar1_1"/>
      <w:bookmarkEnd w:id="123"/>
      <w:r w:rsidRPr="008D24C6">
        <w:rPr>
          <w:rFonts w:ascii="David" w:hAnsi="David" w:cs="David"/>
          <w:rtl/>
        </w:rPr>
        <w:t xml:space="preserve">ד"ר </w:t>
      </w:r>
      <w:bookmarkEnd w:id="124"/>
      <w:r w:rsidRPr="008D24C6">
        <w:rPr>
          <w:rFonts w:ascii="David" w:hAnsi="David" w:cs="David"/>
          <w:rtl/>
        </w:rPr>
        <w:t xml:space="preserve">  בתחום </w:t>
      </w:r>
      <w:bookmarkStart w:id="125" w:name="TchumLimudim1_1"/>
      <w:r w:rsidRPr="008D24C6">
        <w:rPr>
          <w:rFonts w:ascii="David" w:hAnsi="David" w:cs="David"/>
          <w:rtl/>
        </w:rPr>
        <w:t xml:space="preserve">חקלאות (כולל ווטרינריה) או ביולוגיה </w:t>
      </w:r>
      <w:bookmarkEnd w:id="125"/>
      <w:r w:rsidRPr="008D24C6">
        <w:rPr>
          <w:rFonts w:ascii="David" w:hAnsi="David" w:cs="David"/>
          <w:rtl/>
        </w:rPr>
        <w:t xml:space="preserve">  ממוסדות המוכרים על ידי המועצה להשכלה גבוהה, או תעודת שקילות ממשרד החינוך עבור תעודות ממוסדות בחו"ל.</w:t>
      </w:r>
    </w:p>
    <w:p w:rsidR="00556F33" w:rsidRDefault="00556F33" w:rsidP="00556F33">
      <w:pPr>
        <w:tabs>
          <w:tab w:val="left" w:pos="7854"/>
        </w:tabs>
        <w:spacing w:after="120" w:line="360" w:lineRule="auto"/>
        <w:ind w:left="908"/>
        <w:jc w:val="both"/>
        <w:rPr>
          <w:rFonts w:ascii="David" w:hAnsi="David" w:cs="David"/>
          <w:rtl/>
        </w:rPr>
      </w:pPr>
    </w:p>
    <w:p w:rsidR="00556F33" w:rsidRDefault="00BB1E78" w:rsidP="00556F33">
      <w:pPr>
        <w:tabs>
          <w:tab w:val="left" w:pos="7854"/>
        </w:tabs>
        <w:spacing w:after="120" w:line="360" w:lineRule="auto"/>
        <w:ind w:left="908"/>
        <w:jc w:val="both"/>
        <w:rPr>
          <w:rFonts w:ascii="David" w:hAnsi="David" w:cs="David"/>
          <w:rtl/>
        </w:rPr>
      </w:pPr>
      <w:r w:rsidRPr="00197665">
        <w:rPr>
          <w:rFonts w:ascii="David" w:hAnsi="David" w:cs="David"/>
          <w:rtl/>
        </w:rPr>
        <w:t>יש ל</w:t>
      </w:r>
      <w:r>
        <w:rPr>
          <w:rFonts w:ascii="David" w:hAnsi="David" w:cs="David" w:hint="cs"/>
          <w:rtl/>
        </w:rPr>
        <w:t>צרף</w:t>
      </w:r>
      <w:r w:rsidRPr="00197665">
        <w:rPr>
          <w:rFonts w:ascii="David" w:hAnsi="David" w:cs="David"/>
          <w:rtl/>
        </w:rPr>
        <w:t xml:space="preserve"> העתק</w:t>
      </w:r>
      <w:r>
        <w:rPr>
          <w:rFonts w:ascii="David" w:hAnsi="David" w:cs="David" w:hint="cs"/>
          <w:rtl/>
        </w:rPr>
        <w:t xml:space="preserve"> של התעודה</w:t>
      </w:r>
      <w:r w:rsidRPr="00197665">
        <w:rPr>
          <w:rFonts w:ascii="David" w:hAnsi="David" w:cs="David"/>
          <w:rtl/>
        </w:rPr>
        <w:t>, לצורך הוכחת עמידה בתנאי סף זה.</w:t>
      </w:r>
    </w:p>
    <w:p w:rsidR="00556F33" w:rsidRPr="008D24C6" w:rsidRDefault="00556F33" w:rsidP="00556F33">
      <w:pPr>
        <w:tabs>
          <w:tab w:val="left" w:pos="7854"/>
        </w:tabs>
        <w:spacing w:after="120" w:line="360" w:lineRule="auto"/>
        <w:jc w:val="both"/>
        <w:rPr>
          <w:rFonts w:ascii="David" w:hAnsi="David" w:cs="David"/>
          <w:rtl/>
        </w:rPr>
      </w:pPr>
    </w:p>
    <w:p w:rsidR="00556F33" w:rsidRPr="009241A0" w:rsidRDefault="00BB1E78" w:rsidP="00556F33">
      <w:pPr>
        <w:pStyle w:val="14"/>
        <w:numPr>
          <w:ilvl w:val="0"/>
          <w:numId w:val="61"/>
        </w:numPr>
        <w:jc w:val="center"/>
        <w:rPr>
          <w:rFonts w:ascii="David" w:hAnsi="David" w:cs="David"/>
          <w:rtl/>
        </w:rPr>
      </w:pPr>
      <w:bookmarkStart w:id="126" w:name="_Toc256000042"/>
      <w:bookmarkStart w:id="127" w:name="_Toc256000017"/>
      <w:bookmarkStart w:id="128" w:name="_Toc7454434"/>
      <w:bookmarkStart w:id="129" w:name="show_isMarkivIchut_4"/>
      <w:r w:rsidRPr="009241A0">
        <w:rPr>
          <w:rFonts w:ascii="David" w:hAnsi="David" w:cs="David" w:hint="cs"/>
          <w:rtl/>
        </w:rPr>
        <w:lastRenderedPageBreak/>
        <w:t>איכות ההצעה</w:t>
      </w:r>
      <w:bookmarkEnd w:id="126"/>
      <w:bookmarkEnd w:id="127"/>
      <w:bookmarkEnd w:id="128"/>
    </w:p>
    <w:p w:rsidR="00556F33" w:rsidRPr="009241A0" w:rsidRDefault="00556F33" w:rsidP="00556F33"/>
    <w:p w:rsidR="00556F33" w:rsidRDefault="00BB1E78" w:rsidP="00BB1E78">
      <w:pPr>
        <w:pStyle w:val="af4"/>
        <w:numPr>
          <w:ilvl w:val="0"/>
          <w:numId w:val="65"/>
        </w:numPr>
        <w:spacing w:line="360" w:lineRule="auto"/>
        <w:ind w:right="-180"/>
        <w:contextualSpacing w:val="0"/>
        <w:jc w:val="both"/>
        <w:rPr>
          <w:rFonts w:ascii="David" w:hAnsi="David" w:cs="David"/>
          <w:u w:val="single"/>
        </w:rPr>
      </w:pPr>
      <w:r>
        <w:rPr>
          <w:rFonts w:ascii="David" w:hAnsi="David" w:cs="David" w:hint="cs"/>
          <w:u w:val="single"/>
          <w:rtl/>
        </w:rPr>
        <w:t xml:space="preserve">בחלק זה של ההצעה יפרט המציע את הפרטים הנדרשים לצורך הערכת איכות ההצעה. </w:t>
      </w:r>
      <w:r>
        <w:rPr>
          <w:rFonts w:ascii="David" w:hAnsi="David" w:cs="David" w:hint="cs"/>
          <w:rtl/>
        </w:rPr>
        <w:t>(בנוסף לאמור להלן, המציע יכול להוסיף כל מסמך שנראה לו רלוונטי לצורך הערכת איכות הצעתו)</w:t>
      </w:r>
      <w:r w:rsidRPr="0003542C">
        <w:rPr>
          <w:rFonts w:ascii="David" w:hAnsi="David" w:cs="David" w:hint="cs"/>
          <w:rtl/>
        </w:rPr>
        <w:t>:</w:t>
      </w:r>
      <w:r>
        <w:rPr>
          <w:rFonts w:ascii="David" w:hAnsi="David" w:cs="David" w:hint="cs"/>
          <w:u w:val="single"/>
          <w:rtl/>
        </w:rPr>
        <w:t xml:space="preserve"> </w:t>
      </w:r>
    </w:p>
    <w:tbl>
      <w:tblPr>
        <w:tblpPr w:leftFromText="180" w:rightFromText="180" w:vertAnchor="text" w:tblpXSpec="right" w:tblpY="1"/>
        <w:tblOverlap w:val="never"/>
        <w:bidiVisual/>
        <w:tblW w:w="5000" w:type="pct"/>
        <w:tblLook w:val="04A0" w:firstRow="1" w:lastRow="0" w:firstColumn="1" w:lastColumn="0" w:noHBand="0" w:noVBand="1"/>
      </w:tblPr>
      <w:tblGrid>
        <w:gridCol w:w="1249"/>
        <w:gridCol w:w="1551"/>
        <w:gridCol w:w="4056"/>
        <w:gridCol w:w="1414"/>
      </w:tblGrid>
      <w:tr w:rsidR="0013494D" w:rsidTr="00C71AD9">
        <w:trPr>
          <w:trHeight w:hRule="exact" w:val="1149"/>
        </w:trPr>
        <w:tc>
          <w:tcPr>
            <w:tcW w:w="755"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556F33" w:rsidRPr="00ED3AFA" w:rsidRDefault="00BB1E78" w:rsidP="00087429">
            <w:pPr>
              <w:tabs>
                <w:tab w:val="left" w:pos="509"/>
              </w:tabs>
              <w:jc w:val="center"/>
              <w:rPr>
                <w:rFonts w:ascii="David" w:hAnsi="David" w:cs="David"/>
                <w:b/>
                <w:color w:val="000000"/>
              </w:rPr>
            </w:pPr>
            <w:r>
              <w:rPr>
                <w:rFonts w:ascii="David" w:hAnsi="David" w:cs="David" w:hint="cs"/>
                <w:b/>
                <w:bCs/>
                <w:color w:val="000000"/>
                <w:rtl/>
              </w:rPr>
              <w:t>משקל</w:t>
            </w:r>
          </w:p>
        </w:tc>
        <w:tc>
          <w:tcPr>
            <w:tcW w:w="938" w:type="pct"/>
            <w:tcBorders>
              <w:top w:val="single" w:sz="4" w:space="0" w:color="auto"/>
              <w:left w:val="single" w:sz="4" w:space="0" w:color="auto"/>
              <w:bottom w:val="single" w:sz="4" w:space="0" w:color="auto"/>
              <w:right w:val="single" w:sz="4" w:space="0" w:color="auto"/>
            </w:tcBorders>
            <w:shd w:val="clear" w:color="000000" w:fill="D9D9D9"/>
            <w:vAlign w:val="center"/>
          </w:tcPr>
          <w:p w:rsidR="00556F33" w:rsidRPr="00ED3AFA" w:rsidRDefault="00BB1E78" w:rsidP="00087429">
            <w:pPr>
              <w:tabs>
                <w:tab w:val="left" w:pos="509"/>
              </w:tabs>
              <w:jc w:val="center"/>
              <w:rPr>
                <w:rFonts w:ascii="David" w:hAnsi="David" w:cs="David"/>
                <w:b/>
                <w:color w:val="000000"/>
              </w:rPr>
            </w:pPr>
            <w:r w:rsidRPr="006177EE">
              <w:rPr>
                <w:rFonts w:ascii="David" w:hAnsi="David" w:cs="David"/>
                <w:b/>
                <w:bCs/>
                <w:color w:val="000000"/>
                <w:rtl/>
              </w:rPr>
              <w:t>תיאור התנאי</w:t>
            </w:r>
          </w:p>
        </w:tc>
        <w:tc>
          <w:tcPr>
            <w:tcW w:w="2452"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556F33" w:rsidRPr="00ED3AFA" w:rsidRDefault="00BB1E78" w:rsidP="00087429">
            <w:pPr>
              <w:tabs>
                <w:tab w:val="left" w:pos="509"/>
              </w:tabs>
              <w:jc w:val="center"/>
              <w:rPr>
                <w:rFonts w:ascii="David" w:hAnsi="David" w:cs="David"/>
                <w:b/>
                <w:color w:val="000000"/>
              </w:rPr>
            </w:pPr>
            <w:r w:rsidRPr="00ED3AFA">
              <w:rPr>
                <w:rFonts w:ascii="David" w:hAnsi="David" w:cs="David"/>
                <w:b/>
                <w:bCs/>
                <w:color w:val="000000"/>
                <w:rtl/>
              </w:rPr>
              <w:t>המפתח לחישוב</w:t>
            </w:r>
          </w:p>
        </w:tc>
        <w:tc>
          <w:tcPr>
            <w:tcW w:w="855" w:type="pct"/>
            <w:tcBorders>
              <w:top w:val="single" w:sz="4" w:space="0" w:color="auto"/>
              <w:left w:val="single" w:sz="4" w:space="0" w:color="auto"/>
              <w:bottom w:val="single" w:sz="4" w:space="0" w:color="auto"/>
              <w:right w:val="single" w:sz="4" w:space="0" w:color="auto"/>
            </w:tcBorders>
            <w:shd w:val="clear" w:color="000000" w:fill="D9D9D9"/>
            <w:vAlign w:val="center"/>
          </w:tcPr>
          <w:p w:rsidR="00556F33" w:rsidRPr="00ED3AFA" w:rsidRDefault="00BB1E78" w:rsidP="00087429">
            <w:pPr>
              <w:tabs>
                <w:tab w:val="left" w:pos="509"/>
              </w:tabs>
              <w:jc w:val="center"/>
              <w:rPr>
                <w:rFonts w:ascii="David" w:hAnsi="David" w:cs="David"/>
                <w:b/>
                <w:bCs/>
                <w:color w:val="000000"/>
                <w:rtl/>
              </w:rPr>
            </w:pPr>
            <w:r>
              <w:rPr>
                <w:rFonts w:ascii="David" w:hAnsi="David" w:cs="David" w:hint="cs"/>
                <w:b/>
                <w:bCs/>
                <w:color w:val="000000"/>
                <w:rtl/>
              </w:rPr>
              <w:t>פירוט המציע אודות עמידה בדרישות האיכות</w:t>
            </w:r>
          </w:p>
        </w:tc>
      </w:tr>
      <w:tr w:rsidR="0013494D" w:rsidTr="005B7155">
        <w:trPr>
          <w:trHeight w:hRule="exact" w:val="1558"/>
        </w:trPr>
        <w:tc>
          <w:tcPr>
            <w:tcW w:w="755" w:type="pct"/>
            <w:tcBorders>
              <w:top w:val="single" w:sz="4" w:space="0" w:color="auto"/>
              <w:left w:val="single" w:sz="4" w:space="0" w:color="auto"/>
              <w:bottom w:val="single" w:sz="4" w:space="0" w:color="auto"/>
              <w:right w:val="single" w:sz="4" w:space="0" w:color="auto"/>
            </w:tcBorders>
            <w:shd w:val="clear" w:color="auto" w:fill="auto"/>
            <w:vAlign w:val="center"/>
          </w:tcPr>
          <w:p w:rsidR="00556F33" w:rsidRPr="00ED3AFA" w:rsidRDefault="00A129AD">
            <w:pPr>
              <w:bidi w:val="0"/>
              <w:jc w:val="center"/>
              <w:rPr>
                <w:rFonts w:ascii="David" w:hAnsi="David" w:cs="David"/>
                <w:color w:val="000000"/>
              </w:rPr>
            </w:pPr>
            <w:bookmarkStart w:id="130" w:name="show_TavhinimAcher1_2"/>
            <w:r>
              <w:rPr>
                <w:rFonts w:ascii="David" w:hAnsi="David" w:cs="David"/>
                <w:color w:val="000000"/>
              </w:rPr>
              <w:t>20%</w:t>
            </w:r>
          </w:p>
        </w:tc>
        <w:tc>
          <w:tcPr>
            <w:tcW w:w="938" w:type="pct"/>
            <w:tcBorders>
              <w:top w:val="single" w:sz="4" w:space="0" w:color="auto"/>
              <w:left w:val="single" w:sz="4" w:space="0" w:color="auto"/>
              <w:bottom w:val="single" w:sz="4" w:space="0" w:color="auto"/>
              <w:right w:val="single" w:sz="4" w:space="0" w:color="auto"/>
            </w:tcBorders>
            <w:shd w:val="clear" w:color="auto" w:fill="auto"/>
            <w:vAlign w:val="center"/>
          </w:tcPr>
          <w:p w:rsidR="00556F33" w:rsidRPr="00ED3AFA" w:rsidRDefault="00A129AD" w:rsidP="00087429">
            <w:pPr>
              <w:jc w:val="center"/>
              <w:rPr>
                <w:rFonts w:ascii="David" w:hAnsi="David" w:cs="David"/>
                <w:rtl/>
              </w:rPr>
            </w:pPr>
            <w:r>
              <w:rPr>
                <w:rFonts w:ascii="David" w:hAnsi="David" w:cs="David" w:hint="cs"/>
                <w:rtl/>
              </w:rPr>
              <w:t>ניסיון בתחום המחקר החקלאי מעבר לנדרש בתנאי הסף</w:t>
            </w:r>
          </w:p>
        </w:tc>
        <w:tc>
          <w:tcPr>
            <w:tcW w:w="2452" w:type="pct"/>
            <w:tcBorders>
              <w:top w:val="single" w:sz="4" w:space="0" w:color="auto"/>
              <w:left w:val="single" w:sz="4" w:space="0" w:color="auto"/>
              <w:bottom w:val="single" w:sz="4" w:space="0" w:color="auto"/>
              <w:right w:val="single" w:sz="4" w:space="0" w:color="auto"/>
            </w:tcBorders>
            <w:shd w:val="clear" w:color="auto" w:fill="auto"/>
            <w:vAlign w:val="center"/>
          </w:tcPr>
          <w:p w:rsidR="00556F33" w:rsidRPr="00ED3AFA" w:rsidRDefault="00A129AD">
            <w:pPr>
              <w:bidi w:val="0"/>
              <w:jc w:val="center"/>
              <w:rPr>
                <w:rFonts w:ascii="David" w:hAnsi="David" w:cs="David"/>
                <w:color w:val="000000"/>
              </w:rPr>
            </w:pPr>
            <w:r>
              <w:rPr>
                <w:rFonts w:ascii="David" w:hAnsi="David" w:cs="David" w:hint="cs"/>
                <w:color w:val="000000"/>
                <w:rtl/>
              </w:rPr>
              <w:t>כל שנה נוספת 4 נקודות עד 20 נקודות.</w:t>
            </w:r>
          </w:p>
        </w:tc>
        <w:tc>
          <w:tcPr>
            <w:tcW w:w="855" w:type="pct"/>
            <w:tcBorders>
              <w:top w:val="single" w:sz="4" w:space="0" w:color="auto"/>
              <w:left w:val="single" w:sz="4" w:space="0" w:color="auto"/>
              <w:bottom w:val="single" w:sz="4" w:space="0" w:color="auto"/>
              <w:right w:val="single" w:sz="4" w:space="0" w:color="auto"/>
            </w:tcBorders>
            <w:vAlign w:val="center"/>
          </w:tcPr>
          <w:p w:rsidR="00556F33" w:rsidRPr="00ED3AFA" w:rsidRDefault="00556F33">
            <w:pPr>
              <w:bidi w:val="0"/>
              <w:jc w:val="center"/>
              <w:rPr>
                <w:rFonts w:ascii="David" w:hAnsi="David" w:cs="David"/>
                <w:color w:val="000000"/>
                <w:rtl/>
              </w:rPr>
            </w:pPr>
            <w:bookmarkStart w:id="131" w:name="show_IsFilePath1"/>
            <w:bookmarkEnd w:id="131"/>
          </w:p>
        </w:tc>
      </w:tr>
      <w:tr w:rsidR="0013494D" w:rsidTr="00C71AD9">
        <w:trPr>
          <w:trHeight w:hRule="exact" w:val="1849"/>
        </w:trPr>
        <w:tc>
          <w:tcPr>
            <w:tcW w:w="755" w:type="pct"/>
            <w:tcBorders>
              <w:top w:val="single" w:sz="4" w:space="0" w:color="auto"/>
              <w:left w:val="single" w:sz="4" w:space="0" w:color="auto"/>
              <w:bottom w:val="single" w:sz="4" w:space="0" w:color="auto"/>
              <w:right w:val="single" w:sz="4" w:space="0" w:color="auto"/>
            </w:tcBorders>
            <w:shd w:val="clear" w:color="auto" w:fill="auto"/>
            <w:vAlign w:val="center"/>
          </w:tcPr>
          <w:p w:rsidR="00556F33" w:rsidRPr="00ED3AFA" w:rsidRDefault="00BB1E78">
            <w:pPr>
              <w:bidi w:val="0"/>
              <w:jc w:val="center"/>
              <w:rPr>
                <w:rFonts w:ascii="David" w:hAnsi="David" w:cs="David"/>
                <w:color w:val="000000"/>
              </w:rPr>
            </w:pPr>
            <w:bookmarkStart w:id="132" w:name="MishkalTavhinimAcher2_1"/>
            <w:bookmarkStart w:id="133" w:name="show_TavhinimAcher2_2"/>
            <w:bookmarkEnd w:id="130"/>
            <w:r w:rsidRPr="00ED3AFA">
              <w:rPr>
                <w:rFonts w:ascii="David" w:hAnsi="David" w:cs="David"/>
                <w:color w:val="000000"/>
              </w:rPr>
              <w:t>30</w:t>
            </w:r>
            <w:bookmarkEnd w:id="132"/>
            <w:r w:rsidRPr="00ED3AFA">
              <w:rPr>
                <w:rFonts w:ascii="David" w:hAnsi="David" w:cs="David"/>
                <w:color w:val="000000"/>
              </w:rPr>
              <w:t>%</w:t>
            </w:r>
          </w:p>
        </w:tc>
        <w:tc>
          <w:tcPr>
            <w:tcW w:w="938" w:type="pct"/>
            <w:tcBorders>
              <w:top w:val="single" w:sz="4" w:space="0" w:color="auto"/>
              <w:left w:val="single" w:sz="4" w:space="0" w:color="auto"/>
              <w:bottom w:val="single" w:sz="4" w:space="0" w:color="auto"/>
              <w:right w:val="single" w:sz="4" w:space="0" w:color="auto"/>
            </w:tcBorders>
            <w:shd w:val="clear" w:color="auto" w:fill="auto"/>
            <w:vAlign w:val="center"/>
          </w:tcPr>
          <w:p w:rsidR="00556F33" w:rsidRPr="00ED3AFA" w:rsidRDefault="00BB1E78" w:rsidP="00087429">
            <w:pPr>
              <w:jc w:val="center"/>
              <w:rPr>
                <w:rFonts w:ascii="David" w:hAnsi="David" w:cs="David"/>
                <w:rtl/>
              </w:rPr>
            </w:pPr>
            <w:bookmarkStart w:id="134" w:name="TiurTnaiTavhinimAcher2_1"/>
            <w:r w:rsidRPr="00ED3AFA">
              <w:rPr>
                <w:rFonts w:ascii="David" w:hAnsi="David" w:cs="David"/>
                <w:rtl/>
              </w:rPr>
              <w:t>ניסיון מוכח בפרויקטים מול התעשייה - יכולת למסחר מחקרים.</w:t>
            </w:r>
            <w:bookmarkEnd w:id="134"/>
          </w:p>
        </w:tc>
        <w:tc>
          <w:tcPr>
            <w:tcW w:w="2452" w:type="pct"/>
            <w:tcBorders>
              <w:top w:val="single" w:sz="4" w:space="0" w:color="auto"/>
              <w:left w:val="single" w:sz="4" w:space="0" w:color="auto"/>
              <w:bottom w:val="single" w:sz="4" w:space="0" w:color="auto"/>
              <w:right w:val="single" w:sz="4" w:space="0" w:color="auto"/>
            </w:tcBorders>
            <w:shd w:val="clear" w:color="auto" w:fill="auto"/>
            <w:vAlign w:val="center"/>
          </w:tcPr>
          <w:p w:rsidR="00556F33" w:rsidRPr="00ED3AFA" w:rsidRDefault="00BB1E78" w:rsidP="00EF04FE">
            <w:pPr>
              <w:bidi w:val="0"/>
              <w:jc w:val="center"/>
              <w:rPr>
                <w:rFonts w:ascii="David" w:hAnsi="David" w:cs="David"/>
                <w:color w:val="000000"/>
                <w:rtl/>
              </w:rPr>
            </w:pPr>
            <w:bookmarkStart w:id="135" w:name="MafteachLechisuvTavhinimAcher2_1"/>
            <w:r w:rsidRPr="00ED3AFA">
              <w:rPr>
                <w:rFonts w:ascii="David" w:hAnsi="David" w:cs="David"/>
                <w:color w:val="000000"/>
                <w:rtl/>
              </w:rPr>
              <w:t xml:space="preserve">כל פרויקט </w:t>
            </w:r>
            <w:r w:rsidR="00A129AD">
              <w:rPr>
                <w:rFonts w:ascii="David" w:hAnsi="David" w:cs="David" w:hint="cs"/>
                <w:color w:val="000000"/>
                <w:rtl/>
              </w:rPr>
              <w:t xml:space="preserve"> 15 נקודות עד 30 נקודות.</w:t>
            </w:r>
            <w:r w:rsidRPr="00ED3AFA">
              <w:rPr>
                <w:rFonts w:ascii="David" w:hAnsi="David" w:cs="David"/>
                <w:color w:val="000000"/>
                <w:rtl/>
              </w:rPr>
              <w:t xml:space="preserve">  </w:t>
            </w:r>
            <w:bookmarkEnd w:id="135"/>
          </w:p>
        </w:tc>
        <w:tc>
          <w:tcPr>
            <w:tcW w:w="855" w:type="pct"/>
            <w:tcBorders>
              <w:top w:val="single" w:sz="4" w:space="0" w:color="auto"/>
              <w:left w:val="single" w:sz="4" w:space="0" w:color="auto"/>
              <w:bottom w:val="single" w:sz="4" w:space="0" w:color="auto"/>
              <w:right w:val="single" w:sz="4" w:space="0" w:color="auto"/>
            </w:tcBorders>
            <w:vAlign w:val="center"/>
          </w:tcPr>
          <w:p w:rsidR="00556F33" w:rsidRPr="00ED3AFA" w:rsidRDefault="00556F33">
            <w:pPr>
              <w:bidi w:val="0"/>
              <w:jc w:val="center"/>
              <w:rPr>
                <w:rFonts w:ascii="David" w:hAnsi="David" w:cs="David"/>
                <w:color w:val="000000"/>
                <w:rtl/>
              </w:rPr>
            </w:pPr>
            <w:bookmarkStart w:id="136" w:name="show_IsFilePath2"/>
            <w:bookmarkEnd w:id="136"/>
          </w:p>
        </w:tc>
      </w:tr>
      <w:tr w:rsidR="0013494D" w:rsidTr="00C71AD9">
        <w:trPr>
          <w:trHeight w:hRule="exact" w:val="3392"/>
        </w:trPr>
        <w:tc>
          <w:tcPr>
            <w:tcW w:w="755" w:type="pct"/>
            <w:tcBorders>
              <w:top w:val="single" w:sz="4" w:space="0" w:color="auto"/>
              <w:left w:val="single" w:sz="4" w:space="0" w:color="auto"/>
              <w:bottom w:val="single" w:sz="4" w:space="0" w:color="auto"/>
              <w:right w:val="single" w:sz="4" w:space="0" w:color="auto"/>
            </w:tcBorders>
            <w:shd w:val="clear" w:color="auto" w:fill="auto"/>
          </w:tcPr>
          <w:p w:rsidR="005B7155" w:rsidRDefault="005B7155" w:rsidP="005B7155">
            <w:pPr>
              <w:bidi w:val="0"/>
              <w:jc w:val="center"/>
              <w:rPr>
                <w:rFonts w:ascii="David" w:hAnsi="David" w:cs="David"/>
                <w:color w:val="000000"/>
                <w:rtl/>
              </w:rPr>
            </w:pPr>
            <w:bookmarkStart w:id="137" w:name="show_TavhinimAcher3_2"/>
            <w:bookmarkEnd w:id="133"/>
          </w:p>
          <w:p w:rsidR="005B7155" w:rsidRDefault="005B7155" w:rsidP="005B7155">
            <w:pPr>
              <w:bidi w:val="0"/>
              <w:jc w:val="center"/>
              <w:rPr>
                <w:rFonts w:ascii="David" w:hAnsi="David" w:cs="David"/>
                <w:color w:val="000000"/>
                <w:rtl/>
              </w:rPr>
            </w:pPr>
          </w:p>
          <w:p w:rsidR="005B7155" w:rsidRDefault="005B7155" w:rsidP="005B7155">
            <w:pPr>
              <w:bidi w:val="0"/>
              <w:jc w:val="center"/>
              <w:rPr>
                <w:rFonts w:ascii="David" w:hAnsi="David" w:cs="David"/>
                <w:color w:val="000000"/>
                <w:rtl/>
              </w:rPr>
            </w:pPr>
          </w:p>
          <w:p w:rsidR="005B7155" w:rsidRDefault="005B7155" w:rsidP="005B7155">
            <w:pPr>
              <w:bidi w:val="0"/>
              <w:jc w:val="center"/>
              <w:rPr>
                <w:rFonts w:ascii="David" w:hAnsi="David" w:cs="David"/>
                <w:color w:val="000000"/>
                <w:rtl/>
              </w:rPr>
            </w:pPr>
          </w:p>
          <w:p w:rsidR="005B7155" w:rsidRDefault="005B7155" w:rsidP="005B7155">
            <w:pPr>
              <w:bidi w:val="0"/>
              <w:jc w:val="center"/>
              <w:rPr>
                <w:rFonts w:ascii="David" w:hAnsi="David" w:cs="David"/>
                <w:color w:val="000000"/>
                <w:rtl/>
              </w:rPr>
            </w:pPr>
          </w:p>
          <w:p w:rsidR="005B7155" w:rsidRDefault="005B7155" w:rsidP="005B7155">
            <w:pPr>
              <w:bidi w:val="0"/>
              <w:jc w:val="center"/>
              <w:rPr>
                <w:rFonts w:ascii="David" w:hAnsi="David" w:cs="David"/>
                <w:color w:val="000000"/>
                <w:rtl/>
              </w:rPr>
            </w:pPr>
          </w:p>
          <w:p w:rsidR="005B7155" w:rsidRDefault="005B7155" w:rsidP="005B7155">
            <w:pPr>
              <w:bidi w:val="0"/>
              <w:jc w:val="center"/>
              <w:rPr>
                <w:rFonts w:ascii="David" w:hAnsi="David" w:cs="David"/>
                <w:color w:val="000000"/>
                <w:rtl/>
              </w:rPr>
            </w:pPr>
          </w:p>
          <w:p w:rsidR="00556F33" w:rsidRPr="00ED3AFA" w:rsidRDefault="00327249" w:rsidP="005B7155">
            <w:pPr>
              <w:bidi w:val="0"/>
              <w:jc w:val="center"/>
              <w:rPr>
                <w:rFonts w:ascii="David" w:hAnsi="David" w:cs="David"/>
                <w:color w:val="000000"/>
              </w:rPr>
            </w:pPr>
            <w:r>
              <w:rPr>
                <w:rFonts w:ascii="David" w:hAnsi="David" w:cs="David" w:hint="cs"/>
                <w:color w:val="000000"/>
                <w:rtl/>
              </w:rPr>
              <w:t>20</w:t>
            </w:r>
            <w:r w:rsidR="00A129AD">
              <w:rPr>
                <w:rFonts w:ascii="David" w:hAnsi="David" w:cs="David" w:hint="cs"/>
                <w:color w:val="000000"/>
                <w:rtl/>
              </w:rPr>
              <w:t>%</w:t>
            </w:r>
          </w:p>
        </w:tc>
        <w:tc>
          <w:tcPr>
            <w:tcW w:w="938" w:type="pct"/>
            <w:tcBorders>
              <w:top w:val="single" w:sz="4" w:space="0" w:color="auto"/>
              <w:left w:val="single" w:sz="4" w:space="0" w:color="auto"/>
              <w:bottom w:val="single" w:sz="4" w:space="0" w:color="auto"/>
              <w:right w:val="single" w:sz="4" w:space="0" w:color="auto"/>
            </w:tcBorders>
            <w:shd w:val="clear" w:color="auto" w:fill="auto"/>
          </w:tcPr>
          <w:p w:rsidR="005B7155" w:rsidRDefault="005B7155" w:rsidP="005B7155">
            <w:pPr>
              <w:jc w:val="center"/>
              <w:rPr>
                <w:rFonts w:ascii="David" w:hAnsi="David" w:cs="David"/>
                <w:rtl/>
              </w:rPr>
            </w:pPr>
          </w:p>
          <w:p w:rsidR="005B7155" w:rsidRDefault="005B7155" w:rsidP="005B7155">
            <w:pPr>
              <w:jc w:val="center"/>
              <w:rPr>
                <w:rFonts w:ascii="David" w:hAnsi="David" w:cs="David"/>
                <w:rtl/>
              </w:rPr>
            </w:pPr>
          </w:p>
          <w:p w:rsidR="005B7155" w:rsidRDefault="005B7155" w:rsidP="005B7155">
            <w:pPr>
              <w:jc w:val="center"/>
              <w:rPr>
                <w:rFonts w:ascii="David" w:hAnsi="David" w:cs="David"/>
                <w:rtl/>
              </w:rPr>
            </w:pPr>
          </w:p>
          <w:p w:rsidR="005B7155" w:rsidRDefault="005B7155" w:rsidP="005B7155">
            <w:pPr>
              <w:jc w:val="center"/>
              <w:rPr>
                <w:rFonts w:ascii="David" w:hAnsi="David" w:cs="David"/>
                <w:rtl/>
              </w:rPr>
            </w:pPr>
          </w:p>
          <w:p w:rsidR="005B7155" w:rsidRDefault="005B7155" w:rsidP="005B7155">
            <w:pPr>
              <w:jc w:val="center"/>
              <w:rPr>
                <w:rFonts w:ascii="David" w:hAnsi="David" w:cs="David"/>
                <w:rtl/>
              </w:rPr>
            </w:pPr>
          </w:p>
          <w:p w:rsidR="005B7155" w:rsidRDefault="005B7155" w:rsidP="005B7155">
            <w:pPr>
              <w:jc w:val="center"/>
              <w:rPr>
                <w:rFonts w:ascii="David" w:hAnsi="David" w:cs="David"/>
                <w:rtl/>
              </w:rPr>
            </w:pPr>
          </w:p>
          <w:p w:rsidR="005B7155" w:rsidRDefault="005B7155" w:rsidP="005B7155">
            <w:pPr>
              <w:jc w:val="center"/>
              <w:rPr>
                <w:rFonts w:ascii="David" w:hAnsi="David" w:cs="David"/>
                <w:rtl/>
              </w:rPr>
            </w:pPr>
          </w:p>
          <w:p w:rsidR="00556F33" w:rsidRPr="00ED3AFA" w:rsidRDefault="00327249" w:rsidP="005B7155">
            <w:pPr>
              <w:jc w:val="center"/>
              <w:rPr>
                <w:rFonts w:ascii="David" w:hAnsi="David" w:cs="David"/>
                <w:rtl/>
              </w:rPr>
            </w:pPr>
            <w:r>
              <w:rPr>
                <w:rFonts w:ascii="David" w:hAnsi="David" w:cs="David" w:hint="cs"/>
                <w:rtl/>
              </w:rPr>
              <w:t>ראיון אישי</w:t>
            </w:r>
          </w:p>
        </w:tc>
        <w:tc>
          <w:tcPr>
            <w:tcW w:w="2452" w:type="pct"/>
            <w:tcBorders>
              <w:top w:val="single" w:sz="4" w:space="0" w:color="auto"/>
              <w:left w:val="single" w:sz="4" w:space="0" w:color="auto"/>
              <w:bottom w:val="single" w:sz="4" w:space="0" w:color="auto"/>
              <w:right w:val="single" w:sz="4" w:space="0" w:color="auto"/>
            </w:tcBorders>
            <w:shd w:val="clear" w:color="auto" w:fill="auto"/>
            <w:vAlign w:val="center"/>
          </w:tcPr>
          <w:p w:rsidR="00327249" w:rsidRPr="0028284C" w:rsidRDefault="00327249" w:rsidP="005B7155">
            <w:pPr>
              <w:rPr>
                <w:rFonts w:ascii="David" w:hAnsi="David" w:cs="David"/>
                <w:rtl/>
              </w:rPr>
            </w:pPr>
            <w:bookmarkStart w:id="138" w:name="MafteachLechisuvTavhinimAcher3_1"/>
            <w:r w:rsidRPr="0028284C">
              <w:rPr>
                <w:rFonts w:ascii="David" w:hAnsi="David" w:cs="David" w:hint="cs"/>
                <w:rtl/>
              </w:rPr>
              <w:t>אי הופעה לראיון תזכה את המציע בציון "אפס" במרכיב הריאיו</w:t>
            </w:r>
            <w:r w:rsidRPr="0028284C">
              <w:rPr>
                <w:rFonts w:ascii="David" w:hAnsi="David" w:cs="David" w:hint="eastAsia"/>
                <w:rtl/>
              </w:rPr>
              <w:t>ן</w:t>
            </w:r>
            <w:r w:rsidRPr="0028284C">
              <w:rPr>
                <w:rFonts w:ascii="David" w:hAnsi="David" w:cs="David" w:hint="cs"/>
                <w:rtl/>
              </w:rPr>
              <w:t>.</w:t>
            </w:r>
          </w:p>
          <w:p w:rsidR="005B7155" w:rsidRPr="0028284C" w:rsidRDefault="005B7155" w:rsidP="005B7155">
            <w:pPr>
              <w:rPr>
                <w:rFonts w:ascii="David" w:hAnsi="David" w:cs="David"/>
                <w:rtl/>
              </w:rPr>
            </w:pPr>
          </w:p>
          <w:p w:rsidR="00327249" w:rsidRPr="0028284C" w:rsidRDefault="00327249" w:rsidP="00327249">
            <w:pPr>
              <w:rPr>
                <w:rFonts w:ascii="David" w:hAnsi="David" w:cs="David"/>
                <w:rtl/>
              </w:rPr>
            </w:pPr>
            <w:r w:rsidRPr="0028284C">
              <w:rPr>
                <w:rFonts w:ascii="David" w:hAnsi="David" w:cs="David" w:hint="cs"/>
                <w:rtl/>
              </w:rPr>
              <w:t>כל מרכיב ראיון להלן ינוקד בסולם הציונים שנע בין: "1" ="נמוך", ל-"10" = "טוב מאוד":</w:t>
            </w:r>
          </w:p>
          <w:p w:rsidR="00327249" w:rsidRPr="0028284C" w:rsidRDefault="00327249" w:rsidP="005B7155">
            <w:pPr>
              <w:pStyle w:val="af4"/>
              <w:numPr>
                <w:ilvl w:val="3"/>
                <w:numId w:val="75"/>
              </w:numPr>
              <w:tabs>
                <w:tab w:val="left" w:pos="181"/>
              </w:tabs>
              <w:jc w:val="both"/>
              <w:rPr>
                <w:rFonts w:ascii="David" w:hAnsi="David" w:cs="David"/>
              </w:rPr>
            </w:pPr>
            <w:r w:rsidRPr="0028284C">
              <w:rPr>
                <w:rFonts w:ascii="David" w:hAnsi="David" w:cs="David" w:hint="eastAsia"/>
                <w:rtl/>
              </w:rPr>
              <w:t>הבנת</w:t>
            </w:r>
            <w:r w:rsidRPr="0028284C">
              <w:rPr>
                <w:rFonts w:ascii="David" w:hAnsi="David" w:cs="David"/>
                <w:rtl/>
              </w:rPr>
              <w:t xml:space="preserve"> המציע את יעדי המכרז ומטרותיו: צפיות המשרד, מדדי הצלחה. </w:t>
            </w:r>
          </w:p>
          <w:p w:rsidR="00327249" w:rsidRPr="0028284C" w:rsidRDefault="00327249" w:rsidP="005B7155">
            <w:pPr>
              <w:pStyle w:val="af4"/>
              <w:numPr>
                <w:ilvl w:val="3"/>
                <w:numId w:val="75"/>
              </w:numPr>
              <w:tabs>
                <w:tab w:val="left" w:pos="181"/>
              </w:tabs>
              <w:jc w:val="both"/>
              <w:rPr>
                <w:rFonts w:ascii="David" w:hAnsi="David" w:cs="David"/>
              </w:rPr>
            </w:pPr>
            <w:r w:rsidRPr="0028284C">
              <w:rPr>
                <w:rFonts w:ascii="David" w:hAnsi="David" w:cs="David" w:hint="cs"/>
                <w:rtl/>
              </w:rPr>
              <w:t>מידת בקיאותו המקצועית של המציע בתחום</w:t>
            </w:r>
          </w:p>
          <w:p w:rsidR="00327249" w:rsidRPr="0028284C" w:rsidRDefault="00327249" w:rsidP="005B7155">
            <w:pPr>
              <w:pStyle w:val="af4"/>
              <w:numPr>
                <w:ilvl w:val="3"/>
                <w:numId w:val="75"/>
              </w:numPr>
              <w:tabs>
                <w:tab w:val="left" w:pos="181"/>
              </w:tabs>
              <w:jc w:val="both"/>
              <w:rPr>
                <w:rFonts w:ascii="David" w:hAnsi="David" w:cs="David"/>
              </w:rPr>
            </w:pPr>
            <w:r w:rsidRPr="0028284C">
              <w:rPr>
                <w:rFonts w:ascii="David" w:hAnsi="David" w:cs="David" w:hint="eastAsia"/>
                <w:rtl/>
              </w:rPr>
              <w:t>יכולת</w:t>
            </w:r>
            <w:r w:rsidRPr="0028284C">
              <w:rPr>
                <w:rFonts w:ascii="David" w:hAnsi="David" w:cs="David"/>
                <w:rtl/>
              </w:rPr>
              <w:t xml:space="preserve"> </w:t>
            </w:r>
            <w:r w:rsidRPr="0028284C">
              <w:rPr>
                <w:rFonts w:ascii="David" w:hAnsi="David" w:cs="David" w:hint="eastAsia"/>
                <w:rtl/>
              </w:rPr>
              <w:t>המציע</w:t>
            </w:r>
            <w:r w:rsidRPr="0028284C">
              <w:rPr>
                <w:rFonts w:ascii="David" w:hAnsi="David" w:cs="David"/>
                <w:rtl/>
              </w:rPr>
              <w:t xml:space="preserve"> </w:t>
            </w:r>
            <w:r w:rsidRPr="0028284C">
              <w:rPr>
                <w:rFonts w:ascii="David" w:hAnsi="David" w:cs="David" w:hint="eastAsia"/>
                <w:rtl/>
              </w:rPr>
              <w:t>לענות</w:t>
            </w:r>
            <w:r w:rsidRPr="0028284C">
              <w:rPr>
                <w:rFonts w:ascii="David" w:hAnsi="David" w:cs="David"/>
                <w:rtl/>
              </w:rPr>
              <w:t xml:space="preserve"> </w:t>
            </w:r>
            <w:r w:rsidRPr="0028284C">
              <w:rPr>
                <w:rFonts w:ascii="David" w:hAnsi="David" w:cs="David" w:hint="eastAsia"/>
                <w:rtl/>
              </w:rPr>
              <w:t>לשאלות</w:t>
            </w:r>
            <w:r w:rsidRPr="0028284C">
              <w:rPr>
                <w:rFonts w:ascii="David" w:hAnsi="David" w:cs="David"/>
                <w:rtl/>
              </w:rPr>
              <w:t xml:space="preserve"> </w:t>
            </w:r>
            <w:r w:rsidRPr="0028284C">
              <w:rPr>
                <w:rFonts w:ascii="David" w:hAnsi="David" w:cs="David" w:hint="eastAsia"/>
                <w:rtl/>
              </w:rPr>
              <w:t>מקצועיות</w:t>
            </w:r>
          </w:p>
          <w:p w:rsidR="00327249" w:rsidRPr="0028284C" w:rsidRDefault="00327249" w:rsidP="005B7155">
            <w:pPr>
              <w:pStyle w:val="af4"/>
              <w:numPr>
                <w:ilvl w:val="3"/>
                <w:numId w:val="75"/>
              </w:numPr>
              <w:tabs>
                <w:tab w:val="left" w:pos="181"/>
              </w:tabs>
              <w:jc w:val="both"/>
              <w:rPr>
                <w:rFonts w:ascii="David" w:hAnsi="David" w:cs="David"/>
              </w:rPr>
            </w:pPr>
            <w:r w:rsidRPr="0028284C">
              <w:rPr>
                <w:rFonts w:ascii="David" w:hAnsi="David" w:cs="David" w:hint="eastAsia"/>
                <w:rtl/>
              </w:rPr>
              <w:t>זמינות</w:t>
            </w:r>
          </w:p>
          <w:p w:rsidR="00327249" w:rsidRPr="0028284C" w:rsidRDefault="00327249" w:rsidP="005B7155">
            <w:pPr>
              <w:pStyle w:val="af4"/>
              <w:numPr>
                <w:ilvl w:val="3"/>
                <w:numId w:val="75"/>
              </w:numPr>
              <w:tabs>
                <w:tab w:val="left" w:pos="181"/>
              </w:tabs>
              <w:jc w:val="both"/>
              <w:rPr>
                <w:rFonts w:ascii="David" w:hAnsi="David" w:cs="David"/>
              </w:rPr>
            </w:pPr>
            <w:r w:rsidRPr="0028284C">
              <w:rPr>
                <w:rFonts w:ascii="David" w:hAnsi="David" w:cs="David" w:hint="eastAsia"/>
                <w:rtl/>
              </w:rPr>
              <w:t>התרשמות</w:t>
            </w:r>
            <w:r w:rsidRPr="0028284C">
              <w:rPr>
                <w:rFonts w:ascii="David" w:hAnsi="David" w:cs="David"/>
                <w:rtl/>
              </w:rPr>
              <w:t xml:space="preserve"> </w:t>
            </w:r>
            <w:r w:rsidRPr="0028284C">
              <w:rPr>
                <w:rFonts w:ascii="David" w:hAnsi="David" w:cs="David" w:hint="eastAsia"/>
                <w:rtl/>
              </w:rPr>
              <w:t>כללית</w:t>
            </w:r>
            <w:r w:rsidRPr="0028284C">
              <w:rPr>
                <w:rFonts w:ascii="David" w:hAnsi="David" w:cs="David"/>
                <w:rtl/>
              </w:rPr>
              <w:t xml:space="preserve"> </w:t>
            </w:r>
            <w:r w:rsidRPr="0028284C">
              <w:rPr>
                <w:rFonts w:ascii="David" w:hAnsi="David" w:cs="David" w:hint="eastAsia"/>
                <w:rtl/>
              </w:rPr>
              <w:t>של</w:t>
            </w:r>
            <w:r w:rsidRPr="0028284C">
              <w:rPr>
                <w:rFonts w:ascii="David" w:hAnsi="David" w:cs="David"/>
                <w:rtl/>
              </w:rPr>
              <w:t xml:space="preserve"> </w:t>
            </w:r>
            <w:r w:rsidRPr="0028284C">
              <w:rPr>
                <w:rFonts w:ascii="David" w:hAnsi="David" w:cs="David" w:hint="eastAsia"/>
                <w:rtl/>
              </w:rPr>
              <w:t>חברי</w:t>
            </w:r>
            <w:r w:rsidRPr="0028284C">
              <w:rPr>
                <w:rFonts w:ascii="David" w:hAnsi="David" w:cs="David"/>
                <w:rtl/>
              </w:rPr>
              <w:t xml:space="preserve"> </w:t>
            </w:r>
            <w:r w:rsidRPr="0028284C">
              <w:rPr>
                <w:rFonts w:ascii="David" w:hAnsi="David" w:cs="David" w:hint="eastAsia"/>
                <w:rtl/>
              </w:rPr>
              <w:t>הוועדה</w:t>
            </w:r>
          </w:p>
          <w:bookmarkEnd w:id="138"/>
          <w:p w:rsidR="005B7155" w:rsidRPr="0028284C" w:rsidRDefault="005B7155" w:rsidP="005B7155">
            <w:pPr>
              <w:bidi w:val="0"/>
              <w:jc w:val="right"/>
              <w:rPr>
                <w:rFonts w:ascii="David" w:hAnsi="David" w:cs="David"/>
                <w:rtl/>
              </w:rPr>
            </w:pPr>
          </w:p>
          <w:p w:rsidR="005B7155" w:rsidRPr="005B7155" w:rsidRDefault="005B7155" w:rsidP="005B7155">
            <w:pPr>
              <w:bidi w:val="0"/>
              <w:rPr>
                <w:rFonts w:ascii="David" w:hAnsi="David" w:cs="David"/>
                <w:rtl/>
              </w:rPr>
            </w:pPr>
          </w:p>
          <w:p w:rsidR="005B7155" w:rsidRPr="005B7155" w:rsidRDefault="005B7155" w:rsidP="005B7155">
            <w:pPr>
              <w:bidi w:val="0"/>
              <w:rPr>
                <w:rFonts w:ascii="David" w:hAnsi="David" w:cs="David"/>
                <w:rtl/>
              </w:rPr>
            </w:pPr>
          </w:p>
          <w:p w:rsidR="005B7155" w:rsidRPr="005B7155" w:rsidRDefault="005B7155" w:rsidP="005B7155">
            <w:pPr>
              <w:bidi w:val="0"/>
              <w:rPr>
                <w:rFonts w:ascii="David" w:hAnsi="David" w:cs="David"/>
                <w:rtl/>
              </w:rPr>
            </w:pPr>
          </w:p>
          <w:p w:rsidR="005B7155" w:rsidRPr="005B7155" w:rsidRDefault="005B7155" w:rsidP="005B7155">
            <w:pPr>
              <w:bidi w:val="0"/>
              <w:rPr>
                <w:rFonts w:ascii="David" w:hAnsi="David" w:cs="David"/>
                <w:rtl/>
              </w:rPr>
            </w:pPr>
          </w:p>
          <w:p w:rsidR="005B7155" w:rsidRPr="005B7155" w:rsidRDefault="005B7155" w:rsidP="005B7155">
            <w:pPr>
              <w:bidi w:val="0"/>
              <w:rPr>
                <w:rFonts w:ascii="David" w:hAnsi="David" w:cs="David"/>
                <w:rtl/>
              </w:rPr>
            </w:pPr>
          </w:p>
          <w:p w:rsidR="005B7155" w:rsidRPr="005B7155" w:rsidRDefault="005B7155" w:rsidP="005B7155">
            <w:pPr>
              <w:bidi w:val="0"/>
              <w:rPr>
                <w:rFonts w:ascii="David" w:hAnsi="David" w:cs="David"/>
                <w:rtl/>
              </w:rPr>
            </w:pPr>
          </w:p>
          <w:p w:rsidR="005B7155" w:rsidRPr="005B7155" w:rsidRDefault="005B7155" w:rsidP="005B7155">
            <w:pPr>
              <w:bidi w:val="0"/>
              <w:rPr>
                <w:rFonts w:ascii="David" w:hAnsi="David" w:cs="David"/>
                <w:rtl/>
              </w:rPr>
            </w:pPr>
          </w:p>
          <w:p w:rsidR="005B7155" w:rsidRDefault="005B7155" w:rsidP="005B7155">
            <w:pPr>
              <w:bidi w:val="0"/>
              <w:rPr>
                <w:rFonts w:ascii="David" w:hAnsi="David" w:cs="David"/>
                <w:rtl/>
              </w:rPr>
            </w:pPr>
          </w:p>
          <w:p w:rsidR="005B7155" w:rsidRPr="005B7155" w:rsidRDefault="005B7155" w:rsidP="005B7155">
            <w:pPr>
              <w:bidi w:val="0"/>
              <w:rPr>
                <w:rFonts w:ascii="David" w:hAnsi="David" w:cs="David"/>
                <w:rtl/>
              </w:rPr>
            </w:pPr>
          </w:p>
          <w:p w:rsidR="005B7155" w:rsidRPr="005B7155" w:rsidRDefault="005B7155" w:rsidP="005B7155">
            <w:pPr>
              <w:bidi w:val="0"/>
              <w:rPr>
                <w:rFonts w:ascii="David" w:hAnsi="David" w:cs="David"/>
                <w:rtl/>
              </w:rPr>
            </w:pPr>
          </w:p>
          <w:p w:rsidR="005B7155" w:rsidRPr="005B7155" w:rsidRDefault="005B7155" w:rsidP="005B7155">
            <w:pPr>
              <w:bidi w:val="0"/>
              <w:rPr>
                <w:rFonts w:ascii="David" w:hAnsi="David" w:cs="David"/>
                <w:rtl/>
              </w:rPr>
            </w:pPr>
          </w:p>
          <w:p w:rsidR="005B7155" w:rsidRDefault="005B7155" w:rsidP="005B7155">
            <w:pPr>
              <w:bidi w:val="0"/>
              <w:rPr>
                <w:rFonts w:ascii="David" w:hAnsi="David" w:cs="David"/>
                <w:rtl/>
              </w:rPr>
            </w:pPr>
          </w:p>
          <w:p w:rsidR="005B7155" w:rsidRPr="005B7155" w:rsidRDefault="005B7155" w:rsidP="005B7155">
            <w:pPr>
              <w:bidi w:val="0"/>
              <w:rPr>
                <w:rFonts w:ascii="David" w:hAnsi="David" w:cs="David"/>
                <w:rtl/>
              </w:rPr>
            </w:pPr>
          </w:p>
          <w:p w:rsidR="005B7155" w:rsidRDefault="005B7155" w:rsidP="005B7155">
            <w:pPr>
              <w:bidi w:val="0"/>
              <w:rPr>
                <w:rFonts w:ascii="David" w:hAnsi="David" w:cs="David"/>
                <w:rtl/>
              </w:rPr>
            </w:pPr>
          </w:p>
          <w:p w:rsidR="0013494D" w:rsidRPr="005B7155" w:rsidRDefault="0013494D" w:rsidP="005B7155">
            <w:pPr>
              <w:bidi w:val="0"/>
              <w:rPr>
                <w:rFonts w:ascii="David" w:hAnsi="David" w:cs="David"/>
                <w:rtl/>
              </w:rPr>
            </w:pPr>
          </w:p>
        </w:tc>
        <w:tc>
          <w:tcPr>
            <w:tcW w:w="855" w:type="pct"/>
            <w:tcBorders>
              <w:top w:val="single" w:sz="4" w:space="0" w:color="auto"/>
              <w:left w:val="single" w:sz="4" w:space="0" w:color="auto"/>
              <w:bottom w:val="single" w:sz="4" w:space="0" w:color="auto"/>
              <w:right w:val="single" w:sz="4" w:space="0" w:color="auto"/>
            </w:tcBorders>
            <w:vAlign w:val="center"/>
          </w:tcPr>
          <w:p w:rsidR="00556F33" w:rsidRPr="00ED3AFA" w:rsidRDefault="00556F33">
            <w:pPr>
              <w:bidi w:val="0"/>
              <w:jc w:val="center"/>
              <w:rPr>
                <w:rFonts w:ascii="David" w:hAnsi="David" w:cs="David"/>
                <w:color w:val="000000"/>
              </w:rPr>
            </w:pPr>
            <w:bookmarkStart w:id="139" w:name="show_IsFilePath3"/>
            <w:bookmarkEnd w:id="139"/>
          </w:p>
        </w:tc>
      </w:tr>
      <w:tr w:rsidR="00A129AD" w:rsidTr="005B7155">
        <w:trPr>
          <w:trHeight w:hRule="exact" w:val="1566"/>
        </w:trPr>
        <w:tc>
          <w:tcPr>
            <w:tcW w:w="755" w:type="pct"/>
            <w:tcBorders>
              <w:top w:val="single" w:sz="4" w:space="0" w:color="auto"/>
              <w:left w:val="single" w:sz="4" w:space="0" w:color="auto"/>
              <w:bottom w:val="single" w:sz="4" w:space="0" w:color="auto"/>
              <w:right w:val="single" w:sz="4" w:space="0" w:color="auto"/>
            </w:tcBorders>
            <w:shd w:val="clear" w:color="auto" w:fill="auto"/>
            <w:vAlign w:val="center"/>
          </w:tcPr>
          <w:p w:rsidR="00A129AD" w:rsidRPr="00ED3AFA" w:rsidDel="00A129AD" w:rsidRDefault="00327249">
            <w:pPr>
              <w:bidi w:val="0"/>
              <w:jc w:val="center"/>
              <w:rPr>
                <w:rFonts w:ascii="David" w:hAnsi="David" w:cs="David"/>
                <w:color w:val="000000"/>
              </w:rPr>
            </w:pPr>
            <w:bookmarkStart w:id="140" w:name="show_TavhinimAcher4_2" w:colFirst="0" w:colLast="3"/>
            <w:bookmarkStart w:id="141" w:name="show_TavhinimAcher4_3" w:colFirst="0" w:colLast="3"/>
            <w:bookmarkStart w:id="142" w:name="show_TavhinimAcher5_2"/>
            <w:bookmarkStart w:id="143" w:name="show_TavhinimAcher5_3"/>
            <w:bookmarkStart w:id="144" w:name="show_TavhinimAcher6_2"/>
            <w:bookmarkStart w:id="145" w:name="show_TavhinimAcher7_2"/>
            <w:bookmarkStart w:id="146" w:name="show_TavhinimAcher8_2"/>
            <w:bookmarkStart w:id="147" w:name="show_TavhinimAcher9_2"/>
            <w:bookmarkEnd w:id="129"/>
            <w:bookmarkEnd w:id="137"/>
            <w:bookmarkEnd w:id="140"/>
            <w:bookmarkEnd w:id="141"/>
            <w:bookmarkEnd w:id="142"/>
            <w:bookmarkEnd w:id="143"/>
            <w:bookmarkEnd w:id="144"/>
            <w:bookmarkEnd w:id="145"/>
            <w:bookmarkEnd w:id="146"/>
            <w:bookmarkEnd w:id="147"/>
            <w:r>
              <w:rPr>
                <w:rFonts w:ascii="David" w:hAnsi="David" w:cs="David" w:hint="cs"/>
                <w:color w:val="000000"/>
                <w:rtl/>
              </w:rPr>
              <w:t>30</w:t>
            </w:r>
            <w:r w:rsidR="00A129AD">
              <w:rPr>
                <w:rFonts w:ascii="David" w:hAnsi="David" w:cs="David" w:hint="cs"/>
                <w:color w:val="000000"/>
                <w:rtl/>
              </w:rPr>
              <w:t>%</w:t>
            </w:r>
          </w:p>
        </w:tc>
        <w:tc>
          <w:tcPr>
            <w:tcW w:w="938" w:type="pct"/>
            <w:tcBorders>
              <w:top w:val="single" w:sz="4" w:space="0" w:color="auto"/>
              <w:left w:val="single" w:sz="4" w:space="0" w:color="auto"/>
              <w:bottom w:val="single" w:sz="4" w:space="0" w:color="auto"/>
              <w:right w:val="single" w:sz="4" w:space="0" w:color="auto"/>
            </w:tcBorders>
            <w:shd w:val="clear" w:color="auto" w:fill="auto"/>
            <w:vAlign w:val="center"/>
          </w:tcPr>
          <w:p w:rsidR="00A129AD" w:rsidRPr="00ED3AFA" w:rsidRDefault="00A129AD" w:rsidP="00087429">
            <w:pPr>
              <w:jc w:val="center"/>
              <w:rPr>
                <w:rFonts w:ascii="David" w:hAnsi="David" w:cs="David"/>
                <w:rtl/>
              </w:rPr>
            </w:pPr>
            <w:r>
              <w:rPr>
                <w:rFonts w:ascii="David" w:hAnsi="David" w:cs="David" w:hint="cs"/>
                <w:rtl/>
              </w:rPr>
              <w:t xml:space="preserve">ניסיון במחקר </w:t>
            </w:r>
            <w:proofErr w:type="spellStart"/>
            <w:r>
              <w:rPr>
                <w:rFonts w:ascii="David" w:hAnsi="David" w:cs="David" w:hint="cs"/>
                <w:rtl/>
              </w:rPr>
              <w:t>ישומי</w:t>
            </w:r>
            <w:proofErr w:type="spellEnd"/>
          </w:p>
        </w:tc>
        <w:tc>
          <w:tcPr>
            <w:tcW w:w="2452" w:type="pct"/>
            <w:tcBorders>
              <w:top w:val="single" w:sz="4" w:space="0" w:color="auto"/>
              <w:left w:val="single" w:sz="4" w:space="0" w:color="auto"/>
              <w:bottom w:val="single" w:sz="4" w:space="0" w:color="auto"/>
              <w:right w:val="single" w:sz="4" w:space="0" w:color="auto"/>
            </w:tcBorders>
            <w:shd w:val="clear" w:color="auto" w:fill="auto"/>
            <w:vAlign w:val="center"/>
          </w:tcPr>
          <w:p w:rsidR="00A129AD" w:rsidRPr="00ED3AFA" w:rsidDel="00A129AD" w:rsidRDefault="00A129AD" w:rsidP="00A129AD">
            <w:pPr>
              <w:bidi w:val="0"/>
              <w:jc w:val="center"/>
              <w:rPr>
                <w:rFonts w:ascii="David" w:hAnsi="David" w:cs="David"/>
                <w:color w:val="000000"/>
                <w:rtl/>
              </w:rPr>
            </w:pPr>
            <w:r>
              <w:rPr>
                <w:rFonts w:ascii="David" w:hAnsi="David" w:cs="David" w:hint="cs"/>
                <w:color w:val="000000"/>
                <w:rtl/>
              </w:rPr>
              <w:t>עבור כל שנת ניסיון בתחום המחקר היישומי 5 נקודות עד 20 נקודות.</w:t>
            </w:r>
          </w:p>
        </w:tc>
        <w:tc>
          <w:tcPr>
            <w:tcW w:w="855" w:type="pct"/>
            <w:tcBorders>
              <w:top w:val="single" w:sz="4" w:space="0" w:color="auto"/>
              <w:left w:val="single" w:sz="4" w:space="0" w:color="auto"/>
              <w:bottom w:val="single" w:sz="4" w:space="0" w:color="auto"/>
              <w:right w:val="single" w:sz="4" w:space="0" w:color="auto"/>
            </w:tcBorders>
            <w:vAlign w:val="center"/>
          </w:tcPr>
          <w:p w:rsidR="00A129AD" w:rsidRPr="00ED3AFA" w:rsidRDefault="00A129AD">
            <w:pPr>
              <w:bidi w:val="0"/>
              <w:jc w:val="center"/>
              <w:rPr>
                <w:rFonts w:ascii="David" w:hAnsi="David" w:cs="David"/>
                <w:color w:val="000000"/>
              </w:rPr>
            </w:pPr>
          </w:p>
        </w:tc>
      </w:tr>
    </w:tbl>
    <w:p w:rsidR="00556F33" w:rsidRPr="00AD027F" w:rsidRDefault="00556F33" w:rsidP="00556F33">
      <w:pPr>
        <w:rPr>
          <w:rFonts w:ascii="David" w:hAnsi="David" w:cs="David"/>
          <w:b/>
          <w:bCs/>
          <w:caps/>
          <w:kern w:val="40"/>
          <w:sz w:val="40"/>
          <w:szCs w:val="40"/>
        </w:rPr>
        <w:sectPr w:rsidR="00556F33" w:rsidRPr="00AD027F" w:rsidSect="00556F33">
          <w:pgSz w:w="11906" w:h="16838" w:code="9"/>
          <w:pgMar w:top="1616" w:right="1826" w:bottom="1440" w:left="1800" w:header="709" w:footer="709" w:gutter="0"/>
          <w:cols w:space="708"/>
          <w:titlePg/>
          <w:bidi/>
          <w:rtlGutter/>
          <w:docGrid w:linePitch="360"/>
        </w:sectPr>
      </w:pPr>
    </w:p>
    <w:p w:rsidR="00556F33" w:rsidRPr="009241A0" w:rsidRDefault="00BB1E78" w:rsidP="00556F33">
      <w:pPr>
        <w:pStyle w:val="14"/>
        <w:numPr>
          <w:ilvl w:val="0"/>
          <w:numId w:val="61"/>
        </w:numPr>
        <w:jc w:val="center"/>
        <w:rPr>
          <w:rFonts w:ascii="David" w:hAnsi="David" w:cs="David"/>
          <w:rtl/>
        </w:rPr>
      </w:pPr>
      <w:bookmarkStart w:id="148" w:name="_Toc256000044"/>
      <w:bookmarkStart w:id="149" w:name="_Toc256000019"/>
      <w:bookmarkStart w:id="150" w:name="_Toc7454435"/>
      <w:r w:rsidRPr="009241A0">
        <w:rPr>
          <w:rFonts w:ascii="David" w:hAnsi="David" w:cs="David" w:hint="cs"/>
          <w:rtl/>
        </w:rPr>
        <w:lastRenderedPageBreak/>
        <w:t>התחייבויות נוספות של המציע</w:t>
      </w:r>
      <w:bookmarkEnd w:id="148"/>
      <w:bookmarkEnd w:id="149"/>
      <w:bookmarkEnd w:id="150"/>
    </w:p>
    <w:p w:rsidR="00556F33" w:rsidRPr="009241A0" w:rsidRDefault="00556F33" w:rsidP="00556F33"/>
    <w:p w:rsidR="00556F33" w:rsidRDefault="00BB1E78" w:rsidP="00556F33">
      <w:pPr>
        <w:pStyle w:val="20"/>
        <w:numPr>
          <w:ilvl w:val="1"/>
          <w:numId w:val="61"/>
        </w:numPr>
        <w:bidi/>
        <w:jc w:val="both"/>
        <w:rPr>
          <w:u w:val="single"/>
        </w:rPr>
      </w:pPr>
      <w:r w:rsidRPr="002F1CE5">
        <w:rPr>
          <w:sz w:val="24"/>
          <w:szCs w:val="24"/>
          <w:u w:val="single"/>
          <w:rtl/>
        </w:rPr>
        <w:t xml:space="preserve">הצהרות המציע </w:t>
      </w:r>
      <w:r w:rsidRPr="002F1CE5">
        <w:rPr>
          <w:rFonts w:hint="eastAsia"/>
          <w:sz w:val="24"/>
          <w:szCs w:val="24"/>
          <w:u w:val="single"/>
          <w:rtl/>
        </w:rPr>
        <w:t>בעת</w:t>
      </w:r>
      <w:r w:rsidRPr="002F1CE5">
        <w:rPr>
          <w:sz w:val="24"/>
          <w:szCs w:val="24"/>
          <w:u w:val="single"/>
          <w:rtl/>
        </w:rPr>
        <w:t xml:space="preserve"> הגשת ההצעה</w:t>
      </w:r>
    </w:p>
    <w:p w:rsidR="00556F33" w:rsidRDefault="00BB1E78" w:rsidP="00556F33">
      <w:pPr>
        <w:pStyle w:val="20"/>
        <w:numPr>
          <w:ilvl w:val="2"/>
          <w:numId w:val="61"/>
        </w:numPr>
        <w:bidi/>
        <w:jc w:val="both"/>
      </w:pPr>
      <w:r w:rsidRPr="002F1CE5">
        <w:rPr>
          <w:rFonts w:hint="eastAsia"/>
          <w:sz w:val="24"/>
          <w:szCs w:val="24"/>
          <w:rtl/>
        </w:rPr>
        <w:t>המציע</w:t>
      </w:r>
      <w:r w:rsidRPr="002F1CE5">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2F1CE5">
        <w:rPr>
          <w:rFonts w:hint="eastAsia"/>
          <w:sz w:val="24"/>
          <w:szCs w:val="24"/>
          <w:rtl/>
        </w:rPr>
        <w:t>הוא</w:t>
      </w:r>
      <w:r w:rsidRPr="002F1CE5">
        <w:rPr>
          <w:sz w:val="24"/>
          <w:szCs w:val="24"/>
          <w:rtl/>
        </w:rPr>
        <w:t xml:space="preserve"> </w:t>
      </w:r>
      <w:r w:rsidRPr="002F1CE5">
        <w:rPr>
          <w:rFonts w:hint="eastAsia"/>
          <w:sz w:val="24"/>
          <w:szCs w:val="24"/>
          <w:rtl/>
        </w:rPr>
        <w:t>הבין</w:t>
      </w:r>
      <w:r w:rsidRPr="002F1CE5">
        <w:rPr>
          <w:sz w:val="24"/>
          <w:szCs w:val="24"/>
          <w:rtl/>
        </w:rPr>
        <w:t xml:space="preserve"> את כל האמור בהם, </w:t>
      </w:r>
      <w:r w:rsidRPr="002F1CE5">
        <w:rPr>
          <w:rFonts w:hint="eastAsia"/>
          <w:sz w:val="24"/>
          <w:szCs w:val="24"/>
          <w:rtl/>
        </w:rPr>
        <w:t>ומסכים</w:t>
      </w:r>
      <w:r w:rsidRPr="002F1CE5">
        <w:rPr>
          <w:sz w:val="24"/>
          <w:szCs w:val="24"/>
          <w:rtl/>
        </w:rPr>
        <w:t xml:space="preserve"> </w:t>
      </w:r>
      <w:r w:rsidRPr="002F1CE5">
        <w:rPr>
          <w:rFonts w:hint="eastAsia"/>
          <w:sz w:val="24"/>
          <w:szCs w:val="24"/>
          <w:rtl/>
        </w:rPr>
        <w:t>להם</w:t>
      </w:r>
      <w:r>
        <w:rPr>
          <w:rFonts w:hint="cs"/>
          <w:sz w:val="24"/>
          <w:szCs w:val="24"/>
          <w:rtl/>
        </w:rPr>
        <w:t>.</w:t>
      </w:r>
    </w:p>
    <w:p w:rsidR="00556F33" w:rsidRDefault="00BB1E78" w:rsidP="00556F33">
      <w:pPr>
        <w:pStyle w:val="20"/>
        <w:numPr>
          <w:ilvl w:val="2"/>
          <w:numId w:val="61"/>
        </w:numPr>
        <w:bidi/>
        <w:jc w:val="both"/>
      </w:pPr>
      <w:r w:rsidRPr="00075A91">
        <w:rPr>
          <w:sz w:val="24"/>
          <w:szCs w:val="24"/>
          <w:rtl/>
        </w:rPr>
        <w:t>המציע אינו מצוי בהליכי פשיטת רגל או פירוק ולא מתנהלות נגד המציע תביעות מהותיות, שעלולים לפגוע בתפקודו ככל שיזכה במכרז</w:t>
      </w:r>
      <w:r>
        <w:rPr>
          <w:rFonts w:hint="cs"/>
          <w:sz w:val="24"/>
          <w:szCs w:val="24"/>
          <w:rtl/>
        </w:rPr>
        <w:t>.</w:t>
      </w:r>
    </w:p>
    <w:p w:rsidR="00556F33" w:rsidRDefault="00BB1E78" w:rsidP="00556F33">
      <w:pPr>
        <w:pStyle w:val="20"/>
        <w:numPr>
          <w:ilvl w:val="2"/>
          <w:numId w:val="61"/>
        </w:numPr>
        <w:bidi/>
        <w:jc w:val="both"/>
      </w:pPr>
      <w:r w:rsidRPr="00075A91">
        <w:rPr>
          <w:sz w:val="24"/>
          <w:szCs w:val="24"/>
          <w:rtl/>
        </w:rPr>
        <w:t>אין מניעה לפי כל דין להשתתפות המציע במכרז</w:t>
      </w:r>
      <w:r>
        <w:rPr>
          <w:rFonts w:hint="cs"/>
          <w:sz w:val="24"/>
          <w:szCs w:val="24"/>
          <w:rtl/>
        </w:rPr>
        <w:t>.</w:t>
      </w:r>
    </w:p>
    <w:p w:rsidR="00556F33" w:rsidRPr="002F1CE5" w:rsidRDefault="00BB1E78" w:rsidP="00556F33">
      <w:pPr>
        <w:pStyle w:val="20"/>
        <w:numPr>
          <w:ilvl w:val="2"/>
          <w:numId w:val="61"/>
        </w:numPr>
        <w:bidi/>
        <w:jc w:val="both"/>
        <w:rPr>
          <w:rtl/>
        </w:rPr>
      </w:pPr>
      <w:r w:rsidRPr="00075A91">
        <w:rPr>
          <w:sz w:val="24"/>
          <w:szCs w:val="24"/>
          <w:rtl/>
        </w:rPr>
        <w:t xml:space="preserve">אין בביצוע </w:t>
      </w:r>
      <w:r>
        <w:rPr>
          <w:rFonts w:hint="cs"/>
          <w:sz w:val="24"/>
          <w:szCs w:val="24"/>
          <w:rtl/>
        </w:rPr>
        <w:t>ההתקשרות, נושא המכרז, על ידי המציע,</w:t>
      </w:r>
      <w:r w:rsidRPr="00075A91">
        <w:rPr>
          <w:sz w:val="24"/>
          <w:szCs w:val="24"/>
          <w:rtl/>
        </w:rPr>
        <w:t xml:space="preserve"> </w:t>
      </w:r>
      <w:r>
        <w:rPr>
          <w:rFonts w:hint="cs"/>
          <w:sz w:val="24"/>
          <w:szCs w:val="24"/>
          <w:rtl/>
        </w:rPr>
        <w:t>כ</w:t>
      </w:r>
      <w:r w:rsidRPr="00075A91">
        <w:rPr>
          <w:sz w:val="24"/>
          <w:szCs w:val="24"/>
          <w:rtl/>
        </w:rPr>
        <w:t>די ליצור ניגוד עניינים</w:t>
      </w:r>
      <w:r>
        <w:rPr>
          <w:rFonts w:hint="cs"/>
          <w:sz w:val="24"/>
          <w:szCs w:val="24"/>
          <w:rtl/>
        </w:rPr>
        <w:t>,</w:t>
      </w:r>
      <w:r w:rsidRPr="00075A91">
        <w:rPr>
          <w:sz w:val="24"/>
          <w:szCs w:val="24"/>
          <w:rtl/>
        </w:rPr>
        <w:t xml:space="preserve"> בין במישרין ובין בעקיפין</w:t>
      </w:r>
      <w:r>
        <w:rPr>
          <w:rFonts w:hint="cs"/>
          <w:sz w:val="24"/>
          <w:szCs w:val="24"/>
          <w:rtl/>
        </w:rPr>
        <w:t>,</w:t>
      </w:r>
      <w:r w:rsidRPr="00075A91">
        <w:rPr>
          <w:sz w:val="24"/>
          <w:szCs w:val="24"/>
          <w:rtl/>
        </w:rPr>
        <w:t xml:space="preserve"> בין</w:t>
      </w:r>
      <w:r>
        <w:rPr>
          <w:rFonts w:hint="cs"/>
          <w:sz w:val="24"/>
          <w:szCs w:val="24"/>
          <w:rtl/>
        </w:rPr>
        <w:t xml:space="preserve"> המציע</w:t>
      </w:r>
      <w:r w:rsidRPr="00075A91">
        <w:rPr>
          <w:sz w:val="24"/>
          <w:szCs w:val="24"/>
          <w:rtl/>
        </w:rPr>
        <w:t xml:space="preserve"> </w:t>
      </w:r>
      <w:r>
        <w:rPr>
          <w:rFonts w:hint="cs"/>
          <w:sz w:val="24"/>
          <w:szCs w:val="24"/>
          <w:rtl/>
        </w:rPr>
        <w:t>ל</w:t>
      </w:r>
      <w:r w:rsidRPr="00075A91">
        <w:rPr>
          <w:sz w:val="24"/>
          <w:szCs w:val="24"/>
          <w:rtl/>
        </w:rPr>
        <w:t>מזמין.</w:t>
      </w:r>
    </w:p>
    <w:p w:rsidR="00556F33" w:rsidRPr="00506A6A" w:rsidRDefault="00BB1E78" w:rsidP="00556F33">
      <w:pPr>
        <w:pStyle w:val="20"/>
        <w:numPr>
          <w:ilvl w:val="1"/>
          <w:numId w:val="61"/>
        </w:numPr>
        <w:bidi/>
        <w:jc w:val="both"/>
        <w:rPr>
          <w:u w:val="single"/>
        </w:rPr>
      </w:pPr>
      <w:r w:rsidRPr="002F1CE5">
        <w:rPr>
          <w:sz w:val="24"/>
          <w:szCs w:val="24"/>
          <w:u w:val="single"/>
          <w:rtl/>
        </w:rPr>
        <w:t xml:space="preserve">אי תיאום </w:t>
      </w:r>
      <w:r>
        <w:rPr>
          <w:rFonts w:hint="cs"/>
          <w:sz w:val="24"/>
          <w:szCs w:val="24"/>
          <w:u w:val="single"/>
          <w:rtl/>
        </w:rPr>
        <w:t xml:space="preserve">הצעות </w:t>
      </w:r>
      <w:r w:rsidRPr="002F1CE5">
        <w:rPr>
          <w:sz w:val="24"/>
          <w:szCs w:val="24"/>
          <w:u w:val="single"/>
          <w:rtl/>
        </w:rPr>
        <w:t xml:space="preserve">מכרז </w:t>
      </w:r>
    </w:p>
    <w:p w:rsidR="00556F33" w:rsidRPr="00506A6A" w:rsidRDefault="00BB1E78" w:rsidP="00556F33">
      <w:pPr>
        <w:pStyle w:val="20"/>
        <w:numPr>
          <w:ilvl w:val="2"/>
          <w:numId w:val="61"/>
        </w:numPr>
        <w:bidi/>
        <w:jc w:val="both"/>
        <w:rPr>
          <w:rtl/>
        </w:rPr>
      </w:pPr>
      <w:r w:rsidRPr="002F1CE5">
        <w:rPr>
          <w:sz w:val="24"/>
          <w:szCs w:val="24"/>
          <w:rtl/>
        </w:rPr>
        <w:t>ה</w:t>
      </w:r>
      <w:r w:rsidRPr="002F1CE5">
        <w:rPr>
          <w:rFonts w:hint="eastAsia"/>
          <w:sz w:val="24"/>
          <w:szCs w:val="24"/>
          <w:rtl/>
        </w:rPr>
        <w:t>פרטים</w:t>
      </w:r>
      <w:r w:rsidRPr="002F1CE5">
        <w:rPr>
          <w:sz w:val="24"/>
          <w:szCs w:val="24"/>
          <w:rtl/>
        </w:rPr>
        <w:t xml:space="preserve"> </w:t>
      </w:r>
      <w:r w:rsidRPr="002F1CE5">
        <w:rPr>
          <w:rFonts w:hint="eastAsia"/>
          <w:sz w:val="24"/>
          <w:szCs w:val="24"/>
          <w:rtl/>
        </w:rPr>
        <w:t>ה</w:t>
      </w:r>
      <w:r w:rsidRPr="002F1CE5">
        <w:rPr>
          <w:sz w:val="24"/>
          <w:szCs w:val="24"/>
          <w:rtl/>
        </w:rPr>
        <w:t xml:space="preserve">מופיעים בהצעה זו הוחלטו על ידי המציע באופן עצמאי, ללא התייעצות, הסדר או קשר עם מציע אחר. </w:t>
      </w:r>
    </w:p>
    <w:p w:rsidR="00556F33" w:rsidRPr="00506A6A" w:rsidRDefault="00BB1E78" w:rsidP="00556F33">
      <w:pPr>
        <w:pStyle w:val="20"/>
        <w:numPr>
          <w:ilvl w:val="2"/>
          <w:numId w:val="61"/>
        </w:numPr>
        <w:bidi/>
        <w:jc w:val="both"/>
        <w:rPr>
          <w:rtl/>
        </w:rPr>
      </w:pPr>
      <w:r w:rsidRPr="002F1CE5">
        <w:rPr>
          <w:rFonts w:hint="eastAsia"/>
          <w:sz w:val="24"/>
          <w:szCs w:val="24"/>
          <w:rtl/>
        </w:rPr>
        <w:t>פרטי</w:t>
      </w:r>
      <w:r w:rsidRPr="002F1CE5">
        <w:rPr>
          <w:sz w:val="24"/>
          <w:szCs w:val="24"/>
          <w:rtl/>
        </w:rPr>
        <w:t xml:space="preserve"> </w:t>
      </w:r>
      <w:r w:rsidRPr="002F1CE5">
        <w:rPr>
          <w:rFonts w:hint="eastAsia"/>
          <w:sz w:val="24"/>
          <w:szCs w:val="24"/>
          <w:rtl/>
        </w:rPr>
        <w:t>ההצעה</w:t>
      </w:r>
      <w:r w:rsidRPr="002F1CE5">
        <w:rPr>
          <w:sz w:val="24"/>
          <w:szCs w:val="24"/>
          <w:rtl/>
        </w:rPr>
        <w:t xml:space="preserve"> לא </w:t>
      </w:r>
      <w:r w:rsidRPr="002F1CE5">
        <w:rPr>
          <w:rFonts w:hint="eastAsia"/>
          <w:sz w:val="24"/>
          <w:szCs w:val="24"/>
          <w:rtl/>
        </w:rPr>
        <w:t>הוצגו</w:t>
      </w:r>
      <w:r w:rsidRPr="002F1CE5">
        <w:rPr>
          <w:sz w:val="24"/>
          <w:szCs w:val="24"/>
          <w:rtl/>
        </w:rPr>
        <w:t xml:space="preserve"> או יוצגו בפני כל אדם או תאגיד אשר מציע הצעות במכרז זה. </w:t>
      </w:r>
    </w:p>
    <w:p w:rsidR="00556F33" w:rsidRPr="00506A6A" w:rsidRDefault="00BB1E78" w:rsidP="00556F33">
      <w:pPr>
        <w:pStyle w:val="20"/>
        <w:numPr>
          <w:ilvl w:val="2"/>
          <w:numId w:val="61"/>
        </w:numPr>
        <w:bidi/>
        <w:jc w:val="both"/>
        <w:rPr>
          <w:rtl/>
        </w:rPr>
      </w:pPr>
      <w:r w:rsidRPr="002F1CE5">
        <w:rPr>
          <w:sz w:val="24"/>
          <w:szCs w:val="24"/>
          <w:rtl/>
        </w:rPr>
        <w:t>המציע לא היה מעורב בניסיון להניא מתחרה אחר מלהגיש הצעות במכרז זה.</w:t>
      </w:r>
    </w:p>
    <w:p w:rsidR="00556F33" w:rsidRPr="00506A6A" w:rsidRDefault="00BB1E78" w:rsidP="00556F33">
      <w:pPr>
        <w:pStyle w:val="20"/>
        <w:numPr>
          <w:ilvl w:val="2"/>
          <w:numId w:val="61"/>
        </w:numPr>
        <w:bidi/>
        <w:jc w:val="both"/>
        <w:rPr>
          <w:rtl/>
        </w:rPr>
      </w:pPr>
      <w:r w:rsidRPr="002F1CE5">
        <w:rPr>
          <w:sz w:val="24"/>
          <w:szCs w:val="24"/>
          <w:rtl/>
        </w:rPr>
        <w:t xml:space="preserve">המציע לא היה, </w:t>
      </w:r>
      <w:r w:rsidRPr="002F1CE5">
        <w:rPr>
          <w:rFonts w:hint="eastAsia"/>
          <w:sz w:val="24"/>
          <w:szCs w:val="24"/>
          <w:rtl/>
        </w:rPr>
        <w:t>ולא</w:t>
      </w:r>
      <w:r w:rsidRPr="002F1CE5">
        <w:rPr>
          <w:sz w:val="24"/>
          <w:szCs w:val="24"/>
          <w:rtl/>
        </w:rPr>
        <w:t xml:space="preserve"> </w:t>
      </w:r>
      <w:r w:rsidRPr="002F1CE5">
        <w:rPr>
          <w:rFonts w:hint="eastAsia"/>
          <w:sz w:val="24"/>
          <w:szCs w:val="24"/>
          <w:rtl/>
        </w:rPr>
        <w:t>מתכוון</w:t>
      </w:r>
      <w:r w:rsidRPr="002F1CE5">
        <w:rPr>
          <w:sz w:val="24"/>
          <w:szCs w:val="24"/>
          <w:rtl/>
        </w:rPr>
        <w:t xml:space="preserve"> </w:t>
      </w:r>
      <w:r w:rsidRPr="002F1CE5">
        <w:rPr>
          <w:rFonts w:hint="eastAsia"/>
          <w:sz w:val="24"/>
          <w:szCs w:val="24"/>
          <w:rtl/>
        </w:rPr>
        <w:t>להיות</w:t>
      </w:r>
      <w:r w:rsidRPr="002F1CE5">
        <w:rPr>
          <w:sz w:val="24"/>
          <w:szCs w:val="24"/>
          <w:rtl/>
        </w:rPr>
        <w:t xml:space="preserve"> מעורב בניסיון לגרום למתחרה אחר להגיש הצעה גבוהה או נמוכה יותר מהצעתו זו.</w:t>
      </w:r>
    </w:p>
    <w:p w:rsidR="00556F33" w:rsidRPr="00506A6A" w:rsidRDefault="00BB1E78" w:rsidP="00556F33">
      <w:pPr>
        <w:pStyle w:val="20"/>
        <w:numPr>
          <w:ilvl w:val="2"/>
          <w:numId w:val="61"/>
        </w:numPr>
        <w:bidi/>
        <w:jc w:val="both"/>
      </w:pPr>
      <w:r w:rsidRPr="002F1CE5">
        <w:rPr>
          <w:sz w:val="24"/>
          <w:szCs w:val="24"/>
          <w:rtl/>
        </w:rPr>
        <w:t>המציע לא היה מעורב בניסיון לגרום למתחרה להגיש הצעה בלתי תחרותית מכל סוג שהוא.</w:t>
      </w:r>
    </w:p>
    <w:p w:rsidR="00556F33" w:rsidRPr="00506A6A" w:rsidRDefault="00BB1E78" w:rsidP="00556F33">
      <w:pPr>
        <w:pStyle w:val="20"/>
        <w:numPr>
          <w:ilvl w:val="2"/>
          <w:numId w:val="61"/>
        </w:numPr>
        <w:bidi/>
        <w:jc w:val="both"/>
      </w:pPr>
      <w:r w:rsidRPr="002F1CE5">
        <w:rPr>
          <w:sz w:val="24"/>
          <w:szCs w:val="24"/>
          <w:rtl/>
        </w:rPr>
        <w:t>הצעה זו מוגשת בתום לב.</w:t>
      </w:r>
    </w:p>
    <w:p w:rsidR="00556F33" w:rsidRPr="002F1CE5" w:rsidRDefault="00BB1E78" w:rsidP="00556F33">
      <w:pPr>
        <w:pStyle w:val="20"/>
        <w:numPr>
          <w:ilvl w:val="1"/>
          <w:numId w:val="61"/>
        </w:numPr>
        <w:bidi/>
        <w:jc w:val="both"/>
        <w:rPr>
          <w:u w:val="single"/>
        </w:rPr>
      </w:pPr>
      <w:r w:rsidRPr="002F1CE5">
        <w:rPr>
          <w:sz w:val="24"/>
          <w:szCs w:val="24"/>
          <w:u w:val="single"/>
          <w:rtl/>
        </w:rPr>
        <w:t>עצמאות המציע:</w:t>
      </w:r>
    </w:p>
    <w:p w:rsidR="00556F33" w:rsidRPr="00506A6A" w:rsidRDefault="00BB1E78" w:rsidP="00556F33">
      <w:pPr>
        <w:pStyle w:val="20"/>
        <w:numPr>
          <w:ilvl w:val="2"/>
          <w:numId w:val="61"/>
        </w:numPr>
        <w:bidi/>
        <w:jc w:val="both"/>
      </w:pPr>
      <w:r w:rsidRPr="002F1CE5">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rsidR="00556F33" w:rsidRPr="00506A6A" w:rsidRDefault="00BB1E78" w:rsidP="00556F33">
      <w:pPr>
        <w:pStyle w:val="20"/>
        <w:numPr>
          <w:ilvl w:val="2"/>
          <w:numId w:val="61"/>
        </w:numPr>
        <w:bidi/>
        <w:jc w:val="both"/>
      </w:pPr>
      <w:r w:rsidRPr="002F1CE5">
        <w:rPr>
          <w:sz w:val="24"/>
          <w:szCs w:val="24"/>
          <w:rtl/>
        </w:rPr>
        <w:t xml:space="preserve">גורם אחד אינו מחזיק ב-25% יותר מאמצעי שליטה בו ובמציע נוסף במכרז. </w:t>
      </w:r>
    </w:p>
    <w:p w:rsidR="00556F33" w:rsidRPr="00506A6A" w:rsidRDefault="00BB1E78" w:rsidP="00556F33">
      <w:pPr>
        <w:pStyle w:val="20"/>
        <w:numPr>
          <w:ilvl w:val="2"/>
          <w:numId w:val="61"/>
        </w:numPr>
        <w:bidi/>
        <w:jc w:val="both"/>
        <w:rPr>
          <w:rtl/>
        </w:rPr>
      </w:pPr>
      <w:r w:rsidRPr="002F1CE5">
        <w:rPr>
          <w:sz w:val="24"/>
          <w:szCs w:val="24"/>
          <w:rtl/>
        </w:rPr>
        <w:t>המציע אינו קבלן משנה של מציע אחר במכרז, בקשר עם ביצוע השירותים במכרז זה.</w:t>
      </w:r>
    </w:p>
    <w:p w:rsidR="00556F33" w:rsidRPr="002F1CE5" w:rsidRDefault="00BB1E78" w:rsidP="00556F33">
      <w:pPr>
        <w:pStyle w:val="20"/>
        <w:numPr>
          <w:ilvl w:val="1"/>
          <w:numId w:val="61"/>
        </w:numPr>
        <w:bidi/>
        <w:jc w:val="both"/>
        <w:rPr>
          <w:u w:val="single"/>
          <w:rtl/>
        </w:rPr>
      </w:pPr>
      <w:r w:rsidRPr="002F1CE5">
        <w:rPr>
          <w:rFonts w:hint="eastAsia"/>
          <w:sz w:val="24"/>
          <w:szCs w:val="24"/>
          <w:u w:val="single"/>
          <w:rtl/>
        </w:rPr>
        <w:t>עסק</w:t>
      </w:r>
      <w:r w:rsidRPr="002F1CE5">
        <w:rPr>
          <w:sz w:val="24"/>
          <w:szCs w:val="24"/>
          <w:u w:val="single"/>
          <w:rtl/>
        </w:rPr>
        <w:t xml:space="preserve"> </w:t>
      </w:r>
      <w:r w:rsidRPr="002F1CE5">
        <w:rPr>
          <w:rFonts w:hint="eastAsia"/>
          <w:sz w:val="24"/>
          <w:szCs w:val="24"/>
          <w:u w:val="single"/>
          <w:rtl/>
        </w:rPr>
        <w:t>בשליטת</w:t>
      </w:r>
      <w:r w:rsidRPr="002F1CE5">
        <w:rPr>
          <w:sz w:val="24"/>
          <w:szCs w:val="24"/>
          <w:u w:val="single"/>
          <w:rtl/>
        </w:rPr>
        <w:t xml:space="preserve"> </w:t>
      </w:r>
      <w:r w:rsidRPr="002F1CE5">
        <w:rPr>
          <w:rFonts w:hint="eastAsia"/>
          <w:sz w:val="24"/>
          <w:szCs w:val="24"/>
          <w:u w:val="single"/>
          <w:rtl/>
        </w:rPr>
        <w:t>אישה</w:t>
      </w:r>
    </w:p>
    <w:p w:rsidR="00556F33" w:rsidRPr="00506A6A" w:rsidRDefault="00BB1E78" w:rsidP="00556F33">
      <w:pPr>
        <w:pStyle w:val="20"/>
        <w:numPr>
          <w:ilvl w:val="2"/>
          <w:numId w:val="61"/>
        </w:numPr>
        <w:bidi/>
        <w:jc w:val="both"/>
      </w:pPr>
      <w:r w:rsidRPr="002F1CE5">
        <w:rPr>
          <w:rFonts w:hint="eastAsia"/>
          <w:sz w:val="24"/>
          <w:szCs w:val="24"/>
          <w:rtl/>
        </w:rPr>
        <w:t>מציע</w:t>
      </w:r>
      <w:r w:rsidRPr="002F1CE5">
        <w:rPr>
          <w:sz w:val="24"/>
          <w:szCs w:val="24"/>
          <w:rtl/>
        </w:rPr>
        <w:t xml:space="preserve"> </w:t>
      </w:r>
      <w:r w:rsidRPr="002F1CE5">
        <w:rPr>
          <w:rFonts w:hint="eastAsia"/>
          <w:sz w:val="24"/>
          <w:szCs w:val="24"/>
          <w:rtl/>
        </w:rPr>
        <w:t>שהוא</w:t>
      </w:r>
      <w:r w:rsidRPr="002F1CE5">
        <w:rPr>
          <w:sz w:val="24"/>
          <w:szCs w:val="24"/>
          <w:rtl/>
        </w:rPr>
        <w:t xml:space="preserve"> "עסק </w:t>
      </w:r>
      <w:r w:rsidRPr="002F1CE5">
        <w:rPr>
          <w:rFonts w:hint="eastAsia"/>
          <w:sz w:val="24"/>
          <w:szCs w:val="24"/>
          <w:rtl/>
        </w:rPr>
        <w:t>בשליטת</w:t>
      </w:r>
      <w:r w:rsidRPr="002F1CE5">
        <w:rPr>
          <w:sz w:val="24"/>
          <w:szCs w:val="24"/>
          <w:rtl/>
        </w:rPr>
        <w:t xml:space="preserve"> </w:t>
      </w:r>
      <w:r w:rsidRPr="002F1CE5">
        <w:rPr>
          <w:rFonts w:hint="eastAsia"/>
          <w:sz w:val="24"/>
          <w:szCs w:val="24"/>
          <w:rtl/>
        </w:rPr>
        <w:t>אישה</w:t>
      </w:r>
      <w:r w:rsidRPr="002F1CE5">
        <w:rPr>
          <w:sz w:val="24"/>
          <w:szCs w:val="24"/>
          <w:rtl/>
        </w:rPr>
        <w:t xml:space="preserve">" </w:t>
      </w:r>
      <w:r w:rsidRPr="002F1CE5">
        <w:rPr>
          <w:rFonts w:hint="eastAsia"/>
          <w:sz w:val="24"/>
          <w:szCs w:val="24"/>
          <w:rtl/>
        </w:rPr>
        <w:t>ומעונין</w:t>
      </w:r>
      <w:r w:rsidRPr="002F1CE5">
        <w:rPr>
          <w:sz w:val="24"/>
          <w:szCs w:val="24"/>
          <w:rtl/>
        </w:rPr>
        <w:t xml:space="preserve"> </w:t>
      </w:r>
      <w:r w:rsidRPr="002F1CE5">
        <w:rPr>
          <w:rFonts w:hint="eastAsia"/>
          <w:sz w:val="24"/>
          <w:szCs w:val="24"/>
          <w:rtl/>
        </w:rPr>
        <w:t>שתינתן</w:t>
      </w:r>
      <w:r w:rsidRPr="002F1CE5">
        <w:rPr>
          <w:sz w:val="24"/>
          <w:szCs w:val="24"/>
          <w:rtl/>
        </w:rPr>
        <w:t xml:space="preserve"> </w:t>
      </w:r>
      <w:r w:rsidRPr="002F1CE5">
        <w:rPr>
          <w:rFonts w:hint="eastAsia"/>
          <w:sz w:val="24"/>
          <w:szCs w:val="24"/>
          <w:rtl/>
        </w:rPr>
        <w:t>לו</w:t>
      </w:r>
      <w:r w:rsidRPr="002F1CE5">
        <w:rPr>
          <w:sz w:val="24"/>
          <w:szCs w:val="24"/>
          <w:rtl/>
        </w:rPr>
        <w:t xml:space="preserve"> </w:t>
      </w:r>
      <w:r w:rsidRPr="002F1CE5">
        <w:rPr>
          <w:rFonts w:hint="eastAsia"/>
          <w:sz w:val="24"/>
          <w:szCs w:val="24"/>
          <w:rtl/>
        </w:rPr>
        <w:t>העדפה</w:t>
      </w:r>
      <w:r w:rsidRPr="002F1CE5">
        <w:rPr>
          <w:sz w:val="24"/>
          <w:szCs w:val="24"/>
          <w:rtl/>
        </w:rPr>
        <w:t xml:space="preserve"> </w:t>
      </w:r>
      <w:r w:rsidRPr="002F1CE5">
        <w:rPr>
          <w:rFonts w:hint="eastAsia"/>
          <w:sz w:val="24"/>
          <w:szCs w:val="24"/>
          <w:rtl/>
        </w:rPr>
        <w:t>בשל</w:t>
      </w:r>
      <w:r w:rsidRPr="002F1CE5">
        <w:rPr>
          <w:sz w:val="24"/>
          <w:szCs w:val="24"/>
          <w:rtl/>
        </w:rPr>
        <w:t xml:space="preserve"> </w:t>
      </w:r>
      <w:r w:rsidRPr="002F1CE5">
        <w:rPr>
          <w:rFonts w:hint="eastAsia"/>
          <w:sz w:val="24"/>
          <w:szCs w:val="24"/>
          <w:rtl/>
        </w:rPr>
        <w:t>כך</w:t>
      </w:r>
      <w:r w:rsidRPr="002F1CE5">
        <w:rPr>
          <w:sz w:val="24"/>
          <w:szCs w:val="24"/>
          <w:rtl/>
        </w:rPr>
        <w:t xml:space="preserve"> </w:t>
      </w:r>
      <w:r w:rsidRPr="002F1CE5">
        <w:rPr>
          <w:rFonts w:hint="eastAsia"/>
          <w:sz w:val="24"/>
          <w:szCs w:val="24"/>
          <w:rtl/>
        </w:rPr>
        <w:t>יצרף</w:t>
      </w:r>
      <w:r w:rsidRPr="002F1CE5">
        <w:rPr>
          <w:sz w:val="24"/>
          <w:szCs w:val="24"/>
          <w:rtl/>
        </w:rPr>
        <w:t xml:space="preserve"> להצעתו אישור ותצהיר, </w:t>
      </w:r>
      <w:proofErr w:type="spellStart"/>
      <w:r w:rsidRPr="002F1CE5">
        <w:rPr>
          <w:sz w:val="24"/>
          <w:szCs w:val="24"/>
          <w:rtl/>
        </w:rPr>
        <w:t>הכל</w:t>
      </w:r>
      <w:proofErr w:type="spellEnd"/>
      <w:r w:rsidRPr="002F1CE5">
        <w:rPr>
          <w:sz w:val="24"/>
          <w:szCs w:val="24"/>
          <w:rtl/>
        </w:rPr>
        <w:t xml:space="preserve"> בהתאם להוראות סעיף 2ב לחוק חובת המכרזים, התשנ"ב-1992.</w:t>
      </w:r>
    </w:p>
    <w:p w:rsidR="00556F33" w:rsidRDefault="00BB1E78" w:rsidP="00DB2AC8">
      <w:pPr>
        <w:pStyle w:val="14"/>
        <w:numPr>
          <w:ilvl w:val="0"/>
          <w:numId w:val="78"/>
        </w:numPr>
        <w:rPr>
          <w:rFonts w:ascii="David" w:hAnsi="David" w:cs="David"/>
          <w:rtl/>
        </w:rPr>
      </w:pPr>
      <w:bookmarkStart w:id="151" w:name="_Toc256000045"/>
      <w:bookmarkStart w:id="152" w:name="_Toc256000020"/>
      <w:bookmarkStart w:id="153" w:name="_Toc7454436"/>
      <w:bookmarkEnd w:id="111"/>
      <w:r w:rsidRPr="009241A0">
        <w:rPr>
          <w:rFonts w:ascii="David" w:hAnsi="David" w:cs="David" w:hint="cs"/>
          <w:rtl/>
        </w:rPr>
        <w:t>חלקים מההצעה אותם מבקש המציע להותיר חסויים</w:t>
      </w:r>
      <w:bookmarkEnd w:id="151"/>
      <w:bookmarkEnd w:id="152"/>
      <w:bookmarkEnd w:id="153"/>
    </w:p>
    <w:p w:rsidR="00556F33" w:rsidRPr="009241A0" w:rsidRDefault="00556F33" w:rsidP="00556F33"/>
    <w:p w:rsidR="00556F33" w:rsidRDefault="00BB1E78" w:rsidP="00556F33">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p w:rsidR="00C71AD9" w:rsidRPr="00D217B2" w:rsidRDefault="00C71AD9" w:rsidP="00556F33">
      <w:pPr>
        <w:autoSpaceDE w:val="0"/>
        <w:autoSpaceDN w:val="0"/>
        <w:adjustRightInd w:val="0"/>
        <w:spacing w:before="60" w:afterLines="60" w:after="144" w:line="360" w:lineRule="auto"/>
        <w:contextualSpacing/>
        <w:jc w:val="both"/>
        <w:rPr>
          <w:rFonts w:ascii="David" w:hAnsi="David" w:cs="David"/>
          <w:rtl/>
        </w:rPr>
      </w:pPr>
    </w:p>
    <w:tbl>
      <w:tblPr>
        <w:tblStyle w:val="affff4"/>
        <w:bidiVisual/>
        <w:tblW w:w="0" w:type="auto"/>
        <w:jc w:val="center"/>
        <w:tblLook w:val="04A0" w:firstRow="1" w:lastRow="0" w:firstColumn="1" w:lastColumn="0" w:noHBand="0" w:noVBand="1"/>
      </w:tblPr>
      <w:tblGrid>
        <w:gridCol w:w="2552"/>
        <w:gridCol w:w="2832"/>
        <w:gridCol w:w="2841"/>
      </w:tblGrid>
      <w:tr w:rsidR="0013494D" w:rsidTr="00556F33">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556F33" w:rsidRPr="00D217B2" w:rsidRDefault="00BB1E78" w:rsidP="00556F33">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lastRenderedPageBreak/>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556F33" w:rsidRPr="00D217B2" w:rsidRDefault="00BB1E78" w:rsidP="00556F33">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556F33" w:rsidRPr="00D217B2" w:rsidRDefault="00BB1E78" w:rsidP="00556F33">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13494D" w:rsidTr="00556F33">
        <w:trPr>
          <w:jc w:val="center"/>
        </w:trPr>
        <w:tc>
          <w:tcPr>
            <w:tcW w:w="2552" w:type="dxa"/>
            <w:tcBorders>
              <w:top w:val="single" w:sz="4" w:space="0" w:color="auto"/>
              <w:left w:val="single" w:sz="4" w:space="0" w:color="auto"/>
              <w:bottom w:val="single" w:sz="4" w:space="0" w:color="auto"/>
              <w:right w:val="single" w:sz="4" w:space="0" w:color="auto"/>
            </w:tcBorders>
          </w:tcPr>
          <w:p w:rsidR="00556F33" w:rsidRPr="00D217B2" w:rsidRDefault="00556F33" w:rsidP="00556F3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556F33" w:rsidRPr="00D217B2" w:rsidRDefault="00556F33" w:rsidP="00556F3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556F33" w:rsidRPr="00D217B2" w:rsidRDefault="00556F33" w:rsidP="00556F33">
            <w:pPr>
              <w:autoSpaceDE w:val="0"/>
              <w:autoSpaceDN w:val="0"/>
              <w:adjustRightInd w:val="0"/>
              <w:spacing w:before="60" w:afterLines="60" w:after="144" w:line="360" w:lineRule="auto"/>
              <w:outlineLvl w:val="1"/>
              <w:rPr>
                <w:rFonts w:ascii="David" w:hAnsi="David" w:cs="David"/>
                <w:rtl/>
              </w:rPr>
            </w:pPr>
          </w:p>
        </w:tc>
      </w:tr>
      <w:tr w:rsidR="0013494D" w:rsidTr="00556F33">
        <w:trPr>
          <w:jc w:val="center"/>
        </w:trPr>
        <w:tc>
          <w:tcPr>
            <w:tcW w:w="2552" w:type="dxa"/>
            <w:tcBorders>
              <w:top w:val="single" w:sz="4" w:space="0" w:color="auto"/>
              <w:left w:val="single" w:sz="4" w:space="0" w:color="auto"/>
              <w:bottom w:val="single" w:sz="4" w:space="0" w:color="auto"/>
              <w:right w:val="single" w:sz="4" w:space="0" w:color="auto"/>
            </w:tcBorders>
          </w:tcPr>
          <w:p w:rsidR="00556F33" w:rsidRPr="00D217B2" w:rsidRDefault="00556F33" w:rsidP="00556F3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556F33" w:rsidRPr="00D217B2" w:rsidRDefault="00556F33" w:rsidP="00556F3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556F33" w:rsidRPr="00D217B2" w:rsidRDefault="00556F33" w:rsidP="00556F33">
            <w:pPr>
              <w:autoSpaceDE w:val="0"/>
              <w:autoSpaceDN w:val="0"/>
              <w:adjustRightInd w:val="0"/>
              <w:spacing w:before="60" w:afterLines="60" w:after="144" w:line="360" w:lineRule="auto"/>
              <w:outlineLvl w:val="1"/>
              <w:rPr>
                <w:rFonts w:ascii="David" w:hAnsi="David" w:cs="David"/>
                <w:rtl/>
              </w:rPr>
            </w:pPr>
          </w:p>
        </w:tc>
      </w:tr>
      <w:tr w:rsidR="0013494D" w:rsidTr="00556F33">
        <w:trPr>
          <w:jc w:val="center"/>
        </w:trPr>
        <w:tc>
          <w:tcPr>
            <w:tcW w:w="2552" w:type="dxa"/>
            <w:tcBorders>
              <w:top w:val="single" w:sz="4" w:space="0" w:color="auto"/>
              <w:left w:val="single" w:sz="4" w:space="0" w:color="auto"/>
              <w:bottom w:val="single" w:sz="4" w:space="0" w:color="auto"/>
              <w:right w:val="single" w:sz="4" w:space="0" w:color="auto"/>
            </w:tcBorders>
          </w:tcPr>
          <w:p w:rsidR="00556F33" w:rsidRPr="00D217B2" w:rsidRDefault="00556F33" w:rsidP="00556F3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556F33" w:rsidRPr="00D217B2" w:rsidRDefault="00556F33" w:rsidP="00556F3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556F33" w:rsidRPr="00D217B2" w:rsidRDefault="00556F33" w:rsidP="00556F33">
            <w:pPr>
              <w:autoSpaceDE w:val="0"/>
              <w:autoSpaceDN w:val="0"/>
              <w:adjustRightInd w:val="0"/>
              <w:spacing w:before="60" w:afterLines="60" w:after="144" w:line="360" w:lineRule="auto"/>
              <w:outlineLvl w:val="1"/>
              <w:rPr>
                <w:rFonts w:ascii="David" w:hAnsi="David" w:cs="David"/>
                <w:rtl/>
              </w:rPr>
            </w:pPr>
          </w:p>
        </w:tc>
      </w:tr>
      <w:tr w:rsidR="0013494D" w:rsidTr="00556F33">
        <w:trPr>
          <w:jc w:val="center"/>
        </w:trPr>
        <w:tc>
          <w:tcPr>
            <w:tcW w:w="2552" w:type="dxa"/>
            <w:tcBorders>
              <w:top w:val="single" w:sz="4" w:space="0" w:color="auto"/>
              <w:left w:val="single" w:sz="4" w:space="0" w:color="auto"/>
              <w:bottom w:val="single" w:sz="4" w:space="0" w:color="auto"/>
              <w:right w:val="single" w:sz="4" w:space="0" w:color="auto"/>
            </w:tcBorders>
          </w:tcPr>
          <w:p w:rsidR="00556F33" w:rsidRPr="00D217B2" w:rsidRDefault="00556F33" w:rsidP="00556F3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556F33" w:rsidRPr="00D217B2" w:rsidRDefault="00556F33" w:rsidP="00556F3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556F33" w:rsidRPr="00D217B2" w:rsidRDefault="00556F33" w:rsidP="00556F33">
            <w:pPr>
              <w:autoSpaceDE w:val="0"/>
              <w:autoSpaceDN w:val="0"/>
              <w:adjustRightInd w:val="0"/>
              <w:spacing w:before="60" w:afterLines="60" w:after="144" w:line="360" w:lineRule="auto"/>
              <w:outlineLvl w:val="1"/>
              <w:rPr>
                <w:rFonts w:ascii="David" w:hAnsi="David" w:cs="David"/>
                <w:rtl/>
              </w:rPr>
            </w:pPr>
          </w:p>
        </w:tc>
      </w:tr>
    </w:tbl>
    <w:p w:rsidR="00556F33" w:rsidRDefault="00BB1E78" w:rsidP="00556F33">
      <w:pPr>
        <w:rPr>
          <w:rFonts w:ascii="FrankRuehl" w:cs="FrankRuehl"/>
          <w:rtl/>
        </w:rPr>
      </w:pPr>
      <w:r>
        <w:rPr>
          <w:rFonts w:ascii="David" w:hAnsiTheme="minorHAnsi" w:cs="FrankRuehl" w:hint="cs"/>
        </w:rPr>
        <w:t xml:space="preserve"> </w:t>
      </w:r>
    </w:p>
    <w:p w:rsidR="00556F33" w:rsidRDefault="00556F33" w:rsidP="00556F33">
      <w:pPr>
        <w:rPr>
          <w:rFonts w:ascii="David" w:hAnsi="David" w:cs="David"/>
          <w:b/>
          <w:bCs/>
          <w:caps/>
          <w:kern w:val="40"/>
          <w:sz w:val="40"/>
          <w:szCs w:val="40"/>
          <w:rtl/>
        </w:rPr>
      </w:pPr>
    </w:p>
    <w:p w:rsidR="00556F33" w:rsidRDefault="00556F33" w:rsidP="00556F33">
      <w:pPr>
        <w:rPr>
          <w:rFonts w:ascii="David" w:hAnsi="David" w:cs="David"/>
          <w:b/>
          <w:bCs/>
          <w:caps/>
          <w:kern w:val="40"/>
          <w:sz w:val="40"/>
          <w:szCs w:val="40"/>
          <w:rtl/>
        </w:rPr>
      </w:pPr>
    </w:p>
    <w:p w:rsidR="00556F33" w:rsidRPr="00853370" w:rsidRDefault="00BB1E78" w:rsidP="00556F33">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rsidR="00556F33" w:rsidRPr="00853370" w:rsidRDefault="00BB1E78" w:rsidP="00556F33">
      <w:pPr>
        <w:pStyle w:val="af4"/>
        <w:numPr>
          <w:ilvl w:val="0"/>
          <w:numId w:val="62"/>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556F33" w:rsidRPr="00853370" w:rsidRDefault="00BB1E78" w:rsidP="00556F33">
      <w:pPr>
        <w:pStyle w:val="af4"/>
        <w:numPr>
          <w:ilvl w:val="0"/>
          <w:numId w:val="62"/>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rsidR="00556F33" w:rsidRDefault="00556F33" w:rsidP="00556F33">
      <w:pPr>
        <w:spacing w:line="360" w:lineRule="auto"/>
        <w:ind w:left="33"/>
        <w:rPr>
          <w:rFonts w:ascii="David" w:hAnsi="David" w:cs="David"/>
          <w:rtl/>
        </w:rPr>
      </w:pPr>
    </w:p>
    <w:p w:rsidR="00556F33" w:rsidRPr="00853370" w:rsidRDefault="00556F33" w:rsidP="00556F33">
      <w:pPr>
        <w:spacing w:line="360" w:lineRule="auto"/>
        <w:ind w:left="33"/>
        <w:rPr>
          <w:rFonts w:ascii="David" w:hAnsi="David" w:cs="David"/>
          <w:rtl/>
        </w:rPr>
      </w:pPr>
    </w:p>
    <w:p w:rsidR="00556F33" w:rsidRPr="00780937" w:rsidRDefault="00BB1E78" w:rsidP="00556F3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556F33" w:rsidRPr="00780937" w:rsidRDefault="00BB1E78" w:rsidP="00556F3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556F33" w:rsidRPr="00780937" w:rsidRDefault="00556F33" w:rsidP="00556F33">
      <w:pPr>
        <w:spacing w:line="360" w:lineRule="auto"/>
        <w:ind w:left="33"/>
        <w:rPr>
          <w:rFonts w:ascii="David" w:hAnsi="David" w:cs="David"/>
          <w:rtl/>
        </w:rPr>
      </w:pPr>
    </w:p>
    <w:p w:rsidR="00556F33" w:rsidRPr="00780937" w:rsidRDefault="00BB1E78" w:rsidP="00556F3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556F33" w:rsidRPr="00780937" w:rsidRDefault="00BB1E78" w:rsidP="00556F3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556F33" w:rsidRPr="00780937" w:rsidRDefault="00556F33" w:rsidP="00556F33">
      <w:pPr>
        <w:spacing w:line="360" w:lineRule="auto"/>
        <w:ind w:left="33"/>
        <w:rPr>
          <w:rFonts w:ascii="David" w:hAnsi="David" w:cs="David"/>
          <w:rtl/>
        </w:rPr>
      </w:pPr>
    </w:p>
    <w:p w:rsidR="00556F33" w:rsidRPr="00780937" w:rsidRDefault="00BB1E78" w:rsidP="00556F3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556F33" w:rsidRPr="00780937" w:rsidRDefault="00BB1E78" w:rsidP="00556F3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556F33" w:rsidRDefault="00556F33" w:rsidP="00556F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556F33" w:rsidRPr="007C14F4" w:rsidRDefault="00BB1E78" w:rsidP="00556F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rsidR="00556F33" w:rsidRPr="007C14F4" w:rsidRDefault="00556F33" w:rsidP="00556F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556F33" w:rsidRDefault="00BB1E78" w:rsidP="00556F33">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w:t>
      </w:r>
      <w:bookmarkStart w:id="154" w:name="TenderDesc_4"/>
      <w:r>
        <w:rPr>
          <w:rFonts w:ascii="David" w:hAnsi="David" w:cs="David" w:hint="cs"/>
          <w:rtl/>
        </w:rPr>
        <w:t>קבלת שירותי ייעוץ  מדעי למינוף המו"פ  - איתור מחקרי מדען בעלי פוטנציאל כלכלי או מעשי שלא מומשו בעבר ובעלי התכנות ליישום + מתן שירות של בקרת שטח למחקרים מבוצעים</w:t>
      </w:r>
      <w:bookmarkEnd w:id="154"/>
      <w:r>
        <w:rPr>
          <w:rFonts w:ascii="David" w:hAnsi="David" w:cs="David" w:hint="cs"/>
          <w:rtl/>
        </w:rPr>
        <w:t xml:space="preserve"> מספר </w:t>
      </w:r>
      <w:r w:rsidR="00A66572">
        <w:rPr>
          <w:rFonts w:ascii="David" w:hAnsi="David" w:cs="David" w:hint="cs"/>
          <w:rtl/>
        </w:rPr>
        <w:t>37-2019</w:t>
      </w:r>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w:t>
      </w:r>
      <w:proofErr w:type="spellStart"/>
      <w:r w:rsidRPr="00A152E4">
        <w:rPr>
          <w:rFonts w:ascii="David" w:hAnsi="David" w:cs="David"/>
          <w:rtl/>
        </w:rPr>
        <w:t>מורש</w:t>
      </w:r>
      <w:r w:rsidRPr="00A152E4">
        <w:rPr>
          <w:rFonts w:ascii="David" w:hAnsi="David" w:cs="David" w:hint="cs"/>
          <w:rtl/>
        </w:rPr>
        <w:t>י</w:t>
      </w:r>
      <w:proofErr w:type="spellEnd"/>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rsidR="00556F33" w:rsidRDefault="00556F33" w:rsidP="00556F33">
      <w:pPr>
        <w:spacing w:line="360" w:lineRule="auto"/>
        <w:ind w:left="33"/>
        <w:jc w:val="center"/>
        <w:rPr>
          <w:rFonts w:ascii="David" w:hAnsi="David" w:cs="David"/>
          <w:rtl/>
        </w:rPr>
      </w:pPr>
    </w:p>
    <w:p w:rsidR="00556F33" w:rsidRPr="007C14F4" w:rsidRDefault="00BB1E78" w:rsidP="00556F33">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rsidR="00556F33" w:rsidRPr="007C14F4" w:rsidRDefault="00BB1E78" w:rsidP="00556F33">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rsidR="00556F33" w:rsidRDefault="00556F33" w:rsidP="00556F33">
      <w:pPr>
        <w:keepNext/>
        <w:tabs>
          <w:tab w:val="left" w:pos="283"/>
        </w:tabs>
        <w:spacing w:before="240" w:after="240" w:line="360" w:lineRule="auto"/>
        <w:jc w:val="center"/>
        <w:outlineLvl w:val="0"/>
        <w:rPr>
          <w:rFonts w:ascii="David" w:hAnsi="David" w:cs="David"/>
          <w:b/>
          <w:bCs/>
          <w:caps/>
          <w:kern w:val="40"/>
          <w:sz w:val="40"/>
          <w:szCs w:val="40"/>
          <w:rtl/>
        </w:rPr>
        <w:sectPr w:rsidR="00556F33" w:rsidSect="00556F33">
          <w:pgSz w:w="11906" w:h="16838" w:code="9"/>
          <w:pgMar w:top="1616" w:right="1826" w:bottom="1440" w:left="1800" w:header="709" w:footer="709" w:gutter="0"/>
          <w:cols w:space="708"/>
          <w:titlePg/>
          <w:bidi/>
          <w:rtlGutter/>
          <w:docGrid w:linePitch="360"/>
        </w:sectPr>
      </w:pPr>
    </w:p>
    <w:p w:rsidR="00556F33" w:rsidRPr="004759C9" w:rsidRDefault="00BB1E78" w:rsidP="00DB2AC8">
      <w:pPr>
        <w:pStyle w:val="14"/>
        <w:numPr>
          <w:ilvl w:val="0"/>
          <w:numId w:val="78"/>
        </w:numPr>
        <w:jc w:val="center"/>
        <w:rPr>
          <w:rFonts w:ascii="David" w:hAnsi="David" w:cs="David"/>
          <w:rtl/>
        </w:rPr>
      </w:pPr>
      <w:bookmarkStart w:id="155" w:name="_Toc256000047"/>
      <w:bookmarkStart w:id="156" w:name="_Toc256000022"/>
      <w:bookmarkStart w:id="157" w:name="_Toc7454437"/>
      <w:r w:rsidRPr="004759C9">
        <w:rPr>
          <w:rFonts w:ascii="David" w:hAnsi="David" w:cs="David" w:hint="cs"/>
          <w:rtl/>
        </w:rPr>
        <w:lastRenderedPageBreak/>
        <w:t>רשימת נספחים שיש לצרף להצעה</w:t>
      </w:r>
      <w:bookmarkEnd w:id="155"/>
      <w:bookmarkEnd w:id="156"/>
      <w:bookmarkEnd w:id="157"/>
    </w:p>
    <w:p w:rsidR="00556F33" w:rsidRPr="009241A0" w:rsidRDefault="00556F33" w:rsidP="00556F33"/>
    <w:tbl>
      <w:tblPr>
        <w:tblStyle w:val="1fa"/>
        <w:bidiVisual/>
        <w:tblW w:w="8920" w:type="dxa"/>
        <w:tblInd w:w="62" w:type="dxa"/>
        <w:tblLook w:val="04A0" w:firstRow="1" w:lastRow="0" w:firstColumn="1" w:lastColumn="0" w:noHBand="0" w:noVBand="1"/>
      </w:tblPr>
      <w:tblGrid>
        <w:gridCol w:w="797"/>
        <w:gridCol w:w="1357"/>
        <w:gridCol w:w="6766"/>
      </w:tblGrid>
      <w:tr w:rsidR="0013494D" w:rsidTr="00C71AD9">
        <w:trPr>
          <w:trHeight w:val="858"/>
        </w:trPr>
        <w:tc>
          <w:tcPr>
            <w:tcW w:w="797" w:type="dxa"/>
            <w:shd w:val="clear" w:color="auto" w:fill="D9D9D9" w:themeFill="background1" w:themeFillShade="D9"/>
          </w:tcPr>
          <w:p w:rsidR="00556F33" w:rsidRPr="00017346" w:rsidRDefault="00BB1E78" w:rsidP="00556F33">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357" w:type="dxa"/>
            <w:shd w:val="clear" w:color="auto" w:fill="D9D9D9" w:themeFill="background1" w:themeFillShade="D9"/>
          </w:tcPr>
          <w:p w:rsidR="00556F33" w:rsidRPr="00017346" w:rsidRDefault="00BB1E78" w:rsidP="00556F33">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rsidR="00556F33" w:rsidRPr="00017346" w:rsidRDefault="00BB1E78" w:rsidP="00556F33">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13494D" w:rsidTr="00C71AD9">
        <w:tc>
          <w:tcPr>
            <w:tcW w:w="797" w:type="dxa"/>
          </w:tcPr>
          <w:p w:rsidR="00556F33" w:rsidRPr="00017346" w:rsidRDefault="00BB1E78" w:rsidP="00556F33">
            <w:pPr>
              <w:spacing w:before="240" w:after="240" w:line="360" w:lineRule="auto"/>
              <w:jc w:val="both"/>
              <w:rPr>
                <w:rFonts w:ascii="David" w:hAnsi="David" w:cs="David"/>
                <w:b/>
                <w:bCs/>
                <w:rtl/>
              </w:rPr>
            </w:pPr>
            <w:r w:rsidRPr="00017346">
              <w:rPr>
                <w:rFonts w:ascii="David" w:hAnsi="David" w:cs="David" w:hint="cs"/>
                <w:b/>
                <w:bCs/>
                <w:rtl/>
              </w:rPr>
              <w:t>נספח 1</w:t>
            </w:r>
          </w:p>
        </w:tc>
        <w:tc>
          <w:tcPr>
            <w:tcW w:w="1357" w:type="dxa"/>
            <w:vAlign w:val="center"/>
          </w:tcPr>
          <w:p w:rsidR="00556F33" w:rsidRPr="00017346" w:rsidRDefault="00BB1E78" w:rsidP="00556F33">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Pr>
          <w:p w:rsidR="00556F33" w:rsidRPr="00017346" w:rsidRDefault="00BB1E78" w:rsidP="00556F33">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13494D" w:rsidTr="00C71AD9">
        <w:tc>
          <w:tcPr>
            <w:tcW w:w="797" w:type="dxa"/>
          </w:tcPr>
          <w:p w:rsidR="00556F33" w:rsidRPr="00017346" w:rsidRDefault="00BB1E78" w:rsidP="00556F33">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2</w:t>
            </w:r>
          </w:p>
        </w:tc>
        <w:tc>
          <w:tcPr>
            <w:tcW w:w="1357" w:type="dxa"/>
            <w:vAlign w:val="center"/>
          </w:tcPr>
          <w:p w:rsidR="00556F33" w:rsidRPr="00017346" w:rsidRDefault="00BB1E78" w:rsidP="00556F33">
            <w:pPr>
              <w:spacing w:before="240" w:after="240" w:line="360" w:lineRule="auto"/>
              <w:jc w:val="center"/>
              <w:rPr>
                <w:rFonts w:ascii="David" w:hAnsi="David" w:cs="David"/>
                <w:b/>
                <w:bCs/>
                <w:rtl/>
              </w:rPr>
            </w:pPr>
            <w:r w:rsidRPr="00017346">
              <w:rPr>
                <w:rFonts w:ascii="David" w:hAnsi="David" w:cs="David" w:hint="cs"/>
                <w:b/>
                <w:bCs/>
                <w:rtl/>
              </w:rPr>
              <w:t>מסמכי התאגדות</w:t>
            </w:r>
          </w:p>
        </w:tc>
        <w:tc>
          <w:tcPr>
            <w:tcW w:w="6766" w:type="dxa"/>
          </w:tcPr>
          <w:p w:rsidR="00556F33" w:rsidRDefault="00BB1E78" w:rsidP="00556F33">
            <w:pPr>
              <w:spacing w:before="240" w:after="240" w:line="360" w:lineRule="auto"/>
              <w:jc w:val="both"/>
              <w:rPr>
                <w:rFonts w:ascii="David" w:hAnsi="David" w:cs="David"/>
                <w:rtl/>
              </w:rPr>
            </w:pPr>
            <w:r w:rsidRPr="00017346">
              <w:rPr>
                <w:rFonts w:ascii="David" w:hAnsi="David" w:cs="David" w:hint="cs"/>
                <w:rtl/>
              </w:rPr>
              <w:t xml:space="preserve">על המציע שהוא </w:t>
            </w:r>
            <w:r>
              <w:rPr>
                <w:rFonts w:ascii="David" w:hAnsi="David" w:cs="David" w:hint="cs"/>
                <w:rtl/>
              </w:rPr>
              <w:t>תאגיד</w:t>
            </w:r>
            <w:r w:rsidRPr="00017346">
              <w:rPr>
                <w:rFonts w:ascii="David" w:hAnsi="David" w:cs="David" w:hint="cs"/>
                <w:rtl/>
              </w:rPr>
              <w:t xml:space="preserve"> או שותפות לצרף נסח </w:t>
            </w:r>
            <w:r w:rsidRPr="00017346">
              <w:rPr>
                <w:rFonts w:ascii="David" w:hAnsi="David" w:cs="David"/>
                <w:rtl/>
              </w:rPr>
              <w:t>פרטי חברה</w:t>
            </w:r>
            <w:r w:rsidRPr="00017346">
              <w:rPr>
                <w:rFonts w:ascii="David" w:hAnsi="David" w:cs="David" w:hint="cs"/>
                <w:rtl/>
              </w:rPr>
              <w:t xml:space="preserve"> או </w:t>
            </w:r>
            <w:r w:rsidRPr="00017346">
              <w:rPr>
                <w:rFonts w:ascii="David" w:hAnsi="David" w:cs="David"/>
                <w:rtl/>
              </w:rPr>
              <w:t>שותפות עדכני מרשות התאגידים הניתן להפקה דרך אתר האינטרנט של רשות התאגידים</w:t>
            </w:r>
            <w:r w:rsidRPr="00017346">
              <w:rPr>
                <w:rFonts w:ascii="David" w:hAnsi="David" w:cs="David" w:hint="cs"/>
                <w:rtl/>
              </w:rPr>
              <w:t xml:space="preserve"> (</w:t>
            </w:r>
            <w:r w:rsidRPr="00017346">
              <w:rPr>
                <w:rFonts w:ascii="David" w:hAnsi="David" w:cs="David"/>
                <w:rtl/>
              </w:rPr>
              <w:t>בלחיצה על הקישור "הפקת נסח חברה"</w:t>
            </w:r>
            <w:r w:rsidRPr="00017346">
              <w:rPr>
                <w:rFonts w:ascii="David" w:hAnsi="David" w:cs="David" w:hint="cs"/>
                <w:rtl/>
              </w:rPr>
              <w:t>)</w:t>
            </w:r>
            <w:r w:rsidRPr="00017346">
              <w:rPr>
                <w:rFonts w:ascii="David" w:hAnsi="David" w:cs="David"/>
                <w:rtl/>
              </w:rPr>
              <w:t>, שכתובתו:</w:t>
            </w:r>
          </w:p>
          <w:p w:rsidR="00556F33" w:rsidRPr="00017346" w:rsidRDefault="00745ACF" w:rsidP="00556F33">
            <w:pPr>
              <w:spacing w:after="120" w:line="360" w:lineRule="auto"/>
              <w:jc w:val="both"/>
              <w:rPr>
                <w:rFonts w:ascii="David" w:hAnsi="David" w:cs="David"/>
                <w:rtl/>
              </w:rPr>
            </w:pPr>
            <w:hyperlink r:id="rId21" w:history="1">
              <w:r w:rsidR="00BB1E78" w:rsidRPr="00017346">
                <w:rPr>
                  <w:color w:val="0000FF"/>
                  <w:u w:val="single"/>
                </w:rPr>
                <w:t>http://www.justice.gov.il/Units‌RasutHataagidim/Pages/Default.aspx</w:t>
              </w:r>
            </w:hyperlink>
            <w:r w:rsidR="00BB1E78" w:rsidRPr="00017346">
              <w:rPr>
                <w:rFonts w:ascii="David" w:hAnsi="David" w:cs="David" w:hint="cs"/>
                <w:rtl/>
              </w:rPr>
              <w:t xml:space="preserve">  </w:t>
            </w:r>
          </w:p>
          <w:p w:rsidR="00556F33" w:rsidRPr="00017346" w:rsidRDefault="00BB1E78" w:rsidP="00556F33">
            <w:pPr>
              <w:spacing w:before="240" w:after="240" w:line="360" w:lineRule="auto"/>
              <w:jc w:val="both"/>
              <w:rPr>
                <w:rFonts w:ascii="David" w:hAnsi="David" w:cs="David"/>
                <w:rtl/>
              </w:rPr>
            </w:pPr>
            <w:r w:rsidRPr="00017346">
              <w:rPr>
                <w:rFonts w:ascii="David" w:hAnsi="David" w:cs="David"/>
                <w:rtl/>
              </w:rPr>
              <w:t>מציע שהוא אגודה שיתופית יצרף תעודת רישום אגודה מרשם האגודות השיתופיות.</w:t>
            </w:r>
          </w:p>
        </w:tc>
      </w:tr>
      <w:tr w:rsidR="0013494D" w:rsidTr="00C71AD9">
        <w:tc>
          <w:tcPr>
            <w:tcW w:w="797" w:type="dxa"/>
          </w:tcPr>
          <w:p w:rsidR="00556F33" w:rsidRPr="00017346" w:rsidRDefault="00BB1E78" w:rsidP="00556F33">
            <w:pPr>
              <w:spacing w:before="240" w:after="240" w:line="360" w:lineRule="auto"/>
              <w:jc w:val="both"/>
              <w:rPr>
                <w:rFonts w:ascii="David" w:hAnsi="David" w:cs="David"/>
                <w:b/>
                <w:bCs/>
                <w:rtl/>
              </w:rPr>
            </w:pPr>
            <w:r w:rsidRPr="00017346">
              <w:rPr>
                <w:rFonts w:ascii="David" w:hAnsi="David" w:cs="David" w:hint="cs"/>
                <w:b/>
                <w:bCs/>
                <w:rtl/>
              </w:rPr>
              <w:t>נספח 3</w:t>
            </w:r>
          </w:p>
        </w:tc>
        <w:tc>
          <w:tcPr>
            <w:tcW w:w="1357" w:type="dxa"/>
            <w:vAlign w:val="center"/>
          </w:tcPr>
          <w:p w:rsidR="00556F33" w:rsidRPr="00017346" w:rsidRDefault="00BB1E78" w:rsidP="00556F33">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Pr>
          <w:p w:rsidR="00556F33" w:rsidRDefault="00BB1E78" w:rsidP="00556F33">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rsidR="00556F33" w:rsidRDefault="00BB1E78" w:rsidP="00556F33">
            <w:pPr>
              <w:spacing w:before="120" w:after="120" w:line="360" w:lineRule="auto"/>
              <w:rPr>
                <w:rFonts w:ascii="David" w:hAnsi="David" w:cs="David"/>
                <w:rtl/>
              </w:rPr>
            </w:pPr>
            <w:r>
              <w:rPr>
                <w:rFonts w:ascii="David" w:hAnsi="David" w:cs="David" w:hint="cs"/>
                <w:rtl/>
              </w:rPr>
              <w:t>לצורך כך ניתן להשתמש בקישור הבא:</w:t>
            </w:r>
          </w:p>
          <w:p w:rsidR="00556F33" w:rsidRPr="00017346" w:rsidRDefault="00745ACF" w:rsidP="00556F33">
            <w:pPr>
              <w:spacing w:before="240" w:after="240" w:line="360" w:lineRule="auto"/>
              <w:jc w:val="both"/>
              <w:rPr>
                <w:rFonts w:ascii="David" w:hAnsi="David" w:cs="David"/>
                <w:rtl/>
              </w:rPr>
            </w:pPr>
            <w:hyperlink r:id="rId22" w:history="1">
              <w:r w:rsidR="00BB1E78" w:rsidRPr="00082BC9">
                <w:rPr>
                  <w:rStyle w:val="Hyperlink"/>
                  <w:rFonts w:ascii="David" w:hAnsi="David"/>
                </w:rPr>
                <w:t>https://www.misim.gov.il/gmishurim/frmInputMekabel.aspx?cur=0</w:t>
              </w:r>
            </w:hyperlink>
          </w:p>
        </w:tc>
      </w:tr>
      <w:tr w:rsidR="0013494D" w:rsidTr="00C71AD9">
        <w:tc>
          <w:tcPr>
            <w:tcW w:w="797" w:type="dxa"/>
          </w:tcPr>
          <w:p w:rsidR="00556F33" w:rsidRPr="00017346" w:rsidRDefault="00BB1E78" w:rsidP="00556F33">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4</w:t>
            </w:r>
          </w:p>
        </w:tc>
        <w:tc>
          <w:tcPr>
            <w:tcW w:w="1357" w:type="dxa"/>
            <w:vAlign w:val="center"/>
          </w:tcPr>
          <w:p w:rsidR="00556F33" w:rsidRPr="00017346" w:rsidRDefault="00BB1E78" w:rsidP="00556F33">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rsidR="00556F33" w:rsidRPr="00017346" w:rsidRDefault="00BB1E78" w:rsidP="00556F33">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rsidR="00556F33" w:rsidRDefault="00BB1E78">
      <w:pPr>
        <w:bidi w:val="0"/>
        <w:spacing w:before="200" w:after="200" w:line="276" w:lineRule="auto"/>
        <w:rPr>
          <w:rFonts w:ascii="Cambria" w:hAnsi="Cambria" w:cs="David"/>
          <w:b/>
          <w:bCs/>
          <w:i/>
          <w:kern w:val="28"/>
          <w:sz w:val="28"/>
          <w:szCs w:val="28"/>
        </w:rPr>
      </w:pPr>
      <w:bookmarkStart w:id="158" w:name="show_nispach5_1" w:colFirst="0" w:colLast="3"/>
      <w:bookmarkStart w:id="159" w:name="show_nispach6_1" w:colFirst="0" w:colLast="2"/>
      <w:bookmarkStart w:id="160" w:name="show_nispach7_1" w:colFirst="0" w:colLast="2"/>
      <w:bookmarkStart w:id="161" w:name="_Toc504992922"/>
      <w:bookmarkStart w:id="162" w:name="_Toc401778846"/>
      <w:bookmarkEnd w:id="158"/>
      <w:bookmarkEnd w:id="159"/>
      <w:bookmarkEnd w:id="160"/>
      <w:r>
        <w:rPr>
          <w:rFonts w:ascii="Cambria" w:hAnsi="Cambria" w:cs="David"/>
          <w:b/>
          <w:bCs/>
          <w:i/>
          <w:kern w:val="28"/>
          <w:sz w:val="28"/>
          <w:szCs w:val="28"/>
          <w:rtl/>
        </w:rPr>
        <w:br w:type="page"/>
      </w:r>
    </w:p>
    <w:p w:rsidR="00556F33" w:rsidRPr="00324B05" w:rsidRDefault="00BB1E78" w:rsidP="00556F33">
      <w:pPr>
        <w:keepNext/>
        <w:spacing w:before="240" w:after="60"/>
        <w:jc w:val="center"/>
        <w:outlineLvl w:val="1"/>
        <w:rPr>
          <w:rFonts w:ascii="Cambria" w:hAnsi="Cambria" w:cs="David"/>
          <w:b/>
          <w:bCs/>
          <w:i/>
          <w:kern w:val="28"/>
          <w:sz w:val="28"/>
          <w:szCs w:val="32"/>
          <w:rtl/>
        </w:rPr>
      </w:pPr>
      <w:r w:rsidRPr="00324B05">
        <w:rPr>
          <w:rFonts w:ascii="Cambria" w:hAnsi="Cambria" w:cs="David"/>
          <w:b/>
          <w:bCs/>
          <w:i/>
          <w:kern w:val="28"/>
          <w:sz w:val="28"/>
          <w:szCs w:val="28"/>
          <w:rtl/>
        </w:rPr>
        <w:lastRenderedPageBreak/>
        <w:t>נספח 1</w:t>
      </w:r>
      <w:r w:rsidRPr="00324B05">
        <w:rPr>
          <w:rFonts w:ascii="Cambria" w:hAnsi="Cambria" w:cs="David"/>
          <w:b/>
          <w:bCs/>
          <w:i/>
          <w:kern w:val="28"/>
          <w:sz w:val="28"/>
          <w:szCs w:val="32"/>
          <w:rtl/>
        </w:rPr>
        <w:t xml:space="preserve"> - טופס הצעת המחיר </w:t>
      </w:r>
      <w:bookmarkEnd w:id="161"/>
    </w:p>
    <w:p w:rsidR="00556F33" w:rsidRPr="00324B05" w:rsidRDefault="00BB1E78" w:rsidP="00556F33">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556F33" w:rsidRPr="00324B05" w:rsidRDefault="00BB1E78" w:rsidP="00556F33">
      <w:pPr>
        <w:jc w:val="center"/>
        <w:rPr>
          <w:rFonts w:ascii="David" w:hAnsi="David" w:cs="David"/>
          <w:b/>
          <w:bCs/>
          <w:kern w:val="28"/>
          <w:sz w:val="28"/>
          <w:szCs w:val="28"/>
          <w:rtl/>
        </w:rPr>
      </w:pPr>
      <w:bookmarkStart w:id="163" w:name="show_Ismn_2"/>
      <w:r w:rsidRPr="00324B05">
        <w:rPr>
          <w:rFonts w:ascii="David" w:hAnsi="David" w:cs="David"/>
          <w:b/>
          <w:bCs/>
          <w:kern w:val="28"/>
          <w:sz w:val="28"/>
          <w:szCs w:val="28"/>
          <w:rtl/>
        </w:rPr>
        <w:t>טופס זה יוכנס למעטפה נפרדת</w:t>
      </w:r>
    </w:p>
    <w:bookmarkEnd w:id="163"/>
    <w:p w:rsidR="00556F33" w:rsidRPr="00324B05" w:rsidRDefault="00BB1E78" w:rsidP="00556F33">
      <w:pPr>
        <w:rPr>
          <w:rFonts w:ascii="David" w:hAnsi="David" w:cs="David"/>
          <w:kern w:val="28"/>
        </w:rPr>
      </w:pPr>
      <w:r w:rsidRPr="00324B05">
        <w:rPr>
          <w:rFonts w:ascii="David" w:hAnsi="David" w:cs="David"/>
          <w:kern w:val="28"/>
          <w:rtl/>
        </w:rPr>
        <w:t xml:space="preserve">לכבוד </w:t>
      </w:r>
    </w:p>
    <w:p w:rsidR="00556F33" w:rsidRPr="00324B05" w:rsidRDefault="00BB1E78" w:rsidP="00556F33">
      <w:pPr>
        <w:rPr>
          <w:rFonts w:ascii="David" w:hAnsi="David" w:cs="David"/>
          <w:kern w:val="28"/>
          <w:rtl/>
        </w:rPr>
      </w:pPr>
      <w:r w:rsidRPr="00324B05">
        <w:rPr>
          <w:rFonts w:ascii="David" w:hAnsi="David" w:cs="David"/>
          <w:kern w:val="28"/>
          <w:rtl/>
        </w:rPr>
        <w:t>ועדת המכרזים</w:t>
      </w:r>
    </w:p>
    <w:p w:rsidR="00556F33" w:rsidRPr="00324B05" w:rsidRDefault="00BB1E78" w:rsidP="00556F33">
      <w:pPr>
        <w:spacing w:line="360" w:lineRule="auto"/>
        <w:rPr>
          <w:rFonts w:ascii="David" w:hAnsi="David" w:cs="David"/>
          <w:kern w:val="28"/>
          <w:rtl/>
        </w:rPr>
      </w:pPr>
      <w:bookmarkStart w:id="164" w:name="OfficeValue_6"/>
      <w:r>
        <w:rPr>
          <w:rFonts w:ascii="David" w:hAnsi="David" w:cs="David" w:hint="cs"/>
          <w:kern w:val="28"/>
          <w:rtl/>
        </w:rPr>
        <w:t>משרד החקלאות‏ ופיתוח הכפר</w:t>
      </w:r>
      <w:bookmarkEnd w:id="164"/>
    </w:p>
    <w:p w:rsidR="00556F33" w:rsidRPr="00324B05" w:rsidRDefault="00556F33" w:rsidP="00556F33">
      <w:pPr>
        <w:rPr>
          <w:rFonts w:ascii="David" w:hAnsi="David" w:cs="David"/>
          <w:kern w:val="28"/>
          <w:rtl/>
        </w:rPr>
      </w:pPr>
    </w:p>
    <w:p w:rsidR="00556F33" w:rsidRPr="00324B05" w:rsidRDefault="00556F33" w:rsidP="00556F33">
      <w:pPr>
        <w:rPr>
          <w:rFonts w:ascii="David" w:hAnsi="David" w:cs="David"/>
          <w:kern w:val="28"/>
        </w:rPr>
      </w:pPr>
    </w:p>
    <w:p w:rsidR="00556F33" w:rsidRDefault="00556F33" w:rsidP="00556F33">
      <w:pPr>
        <w:jc w:val="center"/>
        <w:rPr>
          <w:rFonts w:ascii="David" w:hAnsi="David" w:cs="David"/>
          <w:kern w:val="28"/>
          <w:rtl/>
        </w:rPr>
      </w:pPr>
    </w:p>
    <w:p w:rsidR="00556F33" w:rsidRPr="00324B05" w:rsidRDefault="00BB1E78" w:rsidP="00556F33">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A66572">
        <w:rPr>
          <w:rFonts w:ascii="David" w:hAnsi="David" w:cs="David"/>
          <w:b/>
          <w:bCs/>
          <w:kern w:val="28"/>
          <w:u w:val="single"/>
          <w:rtl/>
        </w:rPr>
        <w:t>37-2019</w:t>
      </w:r>
      <w:r w:rsidRPr="00324B05">
        <w:rPr>
          <w:rFonts w:ascii="David" w:hAnsi="David" w:cs="David"/>
          <w:kern w:val="28"/>
          <w:u w:val="single"/>
          <w:rtl/>
        </w:rPr>
        <w:t xml:space="preserve"> </w:t>
      </w:r>
    </w:p>
    <w:p w:rsidR="00556F33" w:rsidRPr="00324B05" w:rsidRDefault="00556F33" w:rsidP="00556F33">
      <w:pPr>
        <w:rPr>
          <w:rFonts w:ascii="David" w:hAnsi="David" w:cs="David"/>
          <w:color w:val="000000"/>
          <w:kern w:val="28"/>
          <w:u w:val="single"/>
          <w:rtl/>
        </w:rPr>
      </w:pPr>
    </w:p>
    <w:p w:rsidR="00556F33" w:rsidRPr="00324B05" w:rsidRDefault="00BB1E78" w:rsidP="00556F33">
      <w:pPr>
        <w:numPr>
          <w:ilvl w:val="0"/>
          <w:numId w:val="64"/>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556F33" w:rsidRPr="00324B05" w:rsidRDefault="00556F33" w:rsidP="00556F33">
      <w:pPr>
        <w:rPr>
          <w:rFonts w:ascii="David" w:hAnsi="David" w:cs="David"/>
          <w:kern w:val="28"/>
          <w:rtl/>
        </w:rPr>
      </w:pPr>
    </w:p>
    <w:p w:rsidR="00556F33" w:rsidRDefault="00BB1E78" w:rsidP="00556F33">
      <w:pPr>
        <w:numPr>
          <w:ilvl w:val="0"/>
          <w:numId w:val="64"/>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556F33" w:rsidRPr="00324B05" w:rsidRDefault="00556F33" w:rsidP="00556F33">
      <w:pPr>
        <w:ind w:left="720"/>
        <w:rPr>
          <w:rFonts w:ascii="David" w:hAnsi="David" w:cs="David"/>
          <w:kern w:val="28"/>
        </w:rPr>
      </w:pPr>
      <w:bookmarkStart w:id="165" w:name="show_IsHatzatMehir_1"/>
    </w:p>
    <w:p w:rsidR="00556F33" w:rsidRDefault="00556F33" w:rsidP="00556F33">
      <w:pPr>
        <w:ind w:left="720"/>
        <w:rPr>
          <w:rFonts w:ascii="David" w:hAnsi="David" w:cs="David"/>
          <w:kern w:val="28"/>
          <w:rtl/>
        </w:rPr>
      </w:pPr>
      <w:bookmarkStart w:id="166" w:name="TBL_HatzaatMehir"/>
      <w:bookmarkStart w:id="167" w:name="show_IsHanahaMimehir_1"/>
      <w:bookmarkEnd w:id="165"/>
      <w:bookmarkEnd w:id="166"/>
    </w:p>
    <w:p w:rsidR="00556F33" w:rsidRDefault="00556F33" w:rsidP="00556F33">
      <w:pPr>
        <w:ind w:left="720"/>
        <w:rPr>
          <w:rFonts w:ascii="David" w:hAnsi="David" w:cs="David"/>
          <w:kern w:val="28"/>
          <w:rtl/>
        </w:rPr>
      </w:pPr>
    </w:p>
    <w:tbl>
      <w:tblPr>
        <w:tblStyle w:val="1f9"/>
        <w:bidiVisual/>
        <w:tblW w:w="6313" w:type="dxa"/>
        <w:jc w:val="center"/>
        <w:tblLayout w:type="fixed"/>
        <w:tblLook w:val="04A0" w:firstRow="1" w:lastRow="0" w:firstColumn="1" w:lastColumn="0" w:noHBand="0" w:noVBand="1"/>
      </w:tblPr>
      <w:tblGrid>
        <w:gridCol w:w="1820"/>
        <w:gridCol w:w="1559"/>
        <w:gridCol w:w="1375"/>
        <w:gridCol w:w="1559"/>
      </w:tblGrid>
      <w:tr w:rsidR="00AC0EFF" w:rsidTr="00AC0EFF">
        <w:trPr>
          <w:jc w:val="center"/>
        </w:trPr>
        <w:tc>
          <w:tcPr>
            <w:tcW w:w="1820" w:type="dxa"/>
            <w:tcBorders>
              <w:bottom w:val="single" w:sz="4" w:space="0" w:color="auto"/>
            </w:tcBorders>
          </w:tcPr>
          <w:p w:rsidR="00AC0EFF" w:rsidRPr="00324B05" w:rsidRDefault="00AC0EFF" w:rsidP="00556F33">
            <w:pPr>
              <w:jc w:val="center"/>
              <w:rPr>
                <w:rFonts w:ascii="David" w:hAnsi="David" w:cs="David"/>
                <w:rtl/>
              </w:rPr>
            </w:pPr>
            <w:bookmarkStart w:id="168" w:name="TBL_STRHanahaMimehir"/>
            <w:bookmarkEnd w:id="168"/>
            <w:r>
              <w:rPr>
                <w:rFonts w:ascii="David" w:hAnsi="David" w:cs="David" w:hint="cs"/>
                <w:rtl/>
              </w:rPr>
              <w:t>יחידת תמחור</w:t>
            </w:r>
          </w:p>
        </w:tc>
        <w:tc>
          <w:tcPr>
            <w:tcW w:w="1559" w:type="dxa"/>
            <w:tcBorders>
              <w:top w:val="single" w:sz="12" w:space="0" w:color="auto"/>
              <w:left w:val="single" w:sz="12" w:space="0" w:color="auto"/>
              <w:right w:val="single" w:sz="12" w:space="0" w:color="auto"/>
            </w:tcBorders>
          </w:tcPr>
          <w:p w:rsidR="00AC0EFF" w:rsidRDefault="00AC0EFF" w:rsidP="006C0C8B">
            <w:pPr>
              <w:jc w:val="center"/>
              <w:rPr>
                <w:rFonts w:ascii="David" w:hAnsi="David" w:cs="David"/>
                <w:rtl/>
              </w:rPr>
            </w:pPr>
            <w:r>
              <w:rPr>
                <w:rFonts w:ascii="David" w:hAnsi="David" w:cs="David" w:hint="cs"/>
                <w:rtl/>
              </w:rPr>
              <w:t xml:space="preserve">אחוז הנחה מוצע </w:t>
            </w:r>
          </w:p>
          <w:p w:rsidR="00AC0EFF" w:rsidRDefault="00AC0EFF" w:rsidP="006C0C8B">
            <w:pPr>
              <w:jc w:val="center"/>
              <w:rPr>
                <w:rFonts w:ascii="David" w:hAnsi="David" w:cs="David"/>
                <w:b/>
                <w:bCs/>
                <w:rtl/>
              </w:rPr>
            </w:pPr>
            <w:r w:rsidRPr="00C71AD9">
              <w:rPr>
                <w:rFonts w:ascii="David" w:hAnsi="David" w:cs="David"/>
                <w:b/>
                <w:bCs/>
                <w:i/>
                <w:iCs/>
                <w:rtl/>
              </w:rPr>
              <w:t>(</w:t>
            </w:r>
            <w:r w:rsidRPr="00C71AD9">
              <w:rPr>
                <w:rFonts w:ascii="David" w:hAnsi="David" w:cs="David" w:hint="eastAsia"/>
                <w:b/>
                <w:bCs/>
                <w:i/>
                <w:iCs/>
                <w:rtl/>
              </w:rPr>
              <w:t>למילוי</w:t>
            </w:r>
            <w:r w:rsidRPr="00C71AD9">
              <w:rPr>
                <w:rFonts w:ascii="David" w:hAnsi="David" w:cs="David"/>
                <w:b/>
                <w:bCs/>
                <w:i/>
                <w:iCs/>
                <w:rtl/>
              </w:rPr>
              <w:t xml:space="preserve"> </w:t>
            </w:r>
            <w:r w:rsidRPr="00C71AD9">
              <w:rPr>
                <w:rFonts w:ascii="David" w:hAnsi="David" w:cs="David" w:hint="eastAsia"/>
                <w:b/>
                <w:bCs/>
                <w:i/>
                <w:iCs/>
                <w:rtl/>
              </w:rPr>
              <w:t>על</w:t>
            </w:r>
            <w:r w:rsidRPr="00C71AD9">
              <w:rPr>
                <w:rFonts w:ascii="David" w:hAnsi="David" w:cs="David"/>
                <w:b/>
                <w:bCs/>
                <w:i/>
                <w:iCs/>
                <w:rtl/>
              </w:rPr>
              <w:t xml:space="preserve"> </w:t>
            </w:r>
            <w:r w:rsidRPr="00C71AD9">
              <w:rPr>
                <w:rFonts w:ascii="David" w:hAnsi="David" w:cs="David" w:hint="eastAsia"/>
                <w:b/>
                <w:bCs/>
                <w:i/>
                <w:iCs/>
                <w:rtl/>
              </w:rPr>
              <w:t>ידי</w:t>
            </w:r>
            <w:r w:rsidRPr="00C71AD9">
              <w:rPr>
                <w:rFonts w:ascii="David" w:hAnsi="David" w:cs="David"/>
                <w:b/>
                <w:bCs/>
                <w:i/>
                <w:iCs/>
                <w:rtl/>
              </w:rPr>
              <w:t xml:space="preserve"> </w:t>
            </w:r>
            <w:r w:rsidRPr="00C71AD9">
              <w:rPr>
                <w:rFonts w:ascii="David" w:hAnsi="David" w:cs="David" w:hint="eastAsia"/>
                <w:b/>
                <w:bCs/>
                <w:i/>
                <w:iCs/>
                <w:rtl/>
              </w:rPr>
              <w:t>המציע</w:t>
            </w:r>
            <w:r>
              <w:rPr>
                <w:rFonts w:ascii="David" w:hAnsi="David" w:cs="David" w:hint="cs"/>
                <w:b/>
                <w:bCs/>
                <w:rtl/>
              </w:rPr>
              <w:t>)</w:t>
            </w:r>
          </w:p>
          <w:p w:rsidR="00AC0EFF" w:rsidRDefault="00AC0EFF" w:rsidP="006C0C8B">
            <w:pPr>
              <w:jc w:val="center"/>
              <w:rPr>
                <w:rFonts w:ascii="David" w:hAnsi="David" w:cs="David"/>
                <w:b/>
                <w:bCs/>
                <w:rtl/>
              </w:rPr>
            </w:pPr>
          </w:p>
          <w:p w:rsidR="00AC0EFF" w:rsidRPr="00C71AD9" w:rsidRDefault="00AC0EFF" w:rsidP="006C0C8B">
            <w:pPr>
              <w:jc w:val="center"/>
              <w:rPr>
                <w:rFonts w:ascii="David" w:hAnsi="David" w:cs="David"/>
                <w:b/>
                <w:bCs/>
                <w:rtl/>
              </w:rPr>
            </w:pPr>
            <w:r>
              <w:rPr>
                <w:rFonts w:ascii="David" w:hAnsi="David" w:cs="David" w:hint="cs"/>
                <w:b/>
                <w:bCs/>
                <w:rtl/>
              </w:rPr>
              <w:t>(במילים</w:t>
            </w:r>
          </w:p>
        </w:tc>
        <w:tc>
          <w:tcPr>
            <w:tcW w:w="1375" w:type="dxa"/>
            <w:tcBorders>
              <w:left w:val="single" w:sz="12" w:space="0" w:color="auto"/>
            </w:tcBorders>
          </w:tcPr>
          <w:p w:rsidR="00AC0EFF" w:rsidRDefault="00AC0EFF" w:rsidP="006C0C8B">
            <w:pPr>
              <w:jc w:val="center"/>
              <w:rPr>
                <w:rFonts w:ascii="David" w:hAnsi="David" w:cs="David"/>
                <w:rtl/>
              </w:rPr>
            </w:pPr>
            <w:r>
              <w:rPr>
                <w:rFonts w:ascii="David" w:hAnsi="David" w:cs="David" w:hint="cs"/>
                <w:rtl/>
              </w:rPr>
              <w:t xml:space="preserve">אחוז הנחה מוצע </w:t>
            </w:r>
          </w:p>
          <w:p w:rsidR="00AC0EFF" w:rsidRDefault="00AC0EFF" w:rsidP="006C0C8B">
            <w:pPr>
              <w:jc w:val="center"/>
              <w:rPr>
                <w:rFonts w:ascii="David" w:hAnsi="David" w:cs="David"/>
                <w:b/>
                <w:bCs/>
                <w:rtl/>
              </w:rPr>
            </w:pPr>
            <w:r w:rsidRPr="001B17D1">
              <w:rPr>
                <w:rFonts w:ascii="David" w:hAnsi="David" w:cs="David" w:hint="cs"/>
                <w:b/>
                <w:bCs/>
                <w:i/>
                <w:iCs/>
                <w:rtl/>
              </w:rPr>
              <w:t>(למילוי על ידי המציע</w:t>
            </w:r>
            <w:r>
              <w:rPr>
                <w:rFonts w:ascii="David" w:hAnsi="David" w:cs="David" w:hint="cs"/>
                <w:b/>
                <w:bCs/>
                <w:rtl/>
              </w:rPr>
              <w:t>)</w:t>
            </w:r>
          </w:p>
          <w:p w:rsidR="00AC0EFF" w:rsidRDefault="00AC0EFF" w:rsidP="006C0C8B">
            <w:pPr>
              <w:jc w:val="center"/>
              <w:rPr>
                <w:rFonts w:ascii="David" w:hAnsi="David" w:cs="David"/>
                <w:b/>
                <w:bCs/>
                <w:rtl/>
              </w:rPr>
            </w:pPr>
          </w:p>
          <w:p w:rsidR="00AC0EFF" w:rsidRDefault="00AC0EFF" w:rsidP="006C0C8B">
            <w:pPr>
              <w:jc w:val="center"/>
              <w:rPr>
                <w:rFonts w:ascii="David" w:hAnsi="David" w:cs="David"/>
                <w:rtl/>
              </w:rPr>
            </w:pPr>
            <w:r>
              <w:rPr>
                <w:rFonts w:ascii="David" w:hAnsi="David" w:cs="David" w:hint="cs"/>
                <w:b/>
                <w:bCs/>
                <w:rtl/>
              </w:rPr>
              <w:t>(במספרים)</w:t>
            </w:r>
          </w:p>
          <w:p w:rsidR="00AC0EFF" w:rsidRPr="00324B05" w:rsidRDefault="00AC0EFF" w:rsidP="00556F33">
            <w:pPr>
              <w:jc w:val="center"/>
              <w:rPr>
                <w:rFonts w:ascii="David" w:hAnsi="David" w:cs="David"/>
                <w:rtl/>
              </w:rPr>
            </w:pPr>
          </w:p>
        </w:tc>
        <w:tc>
          <w:tcPr>
            <w:tcW w:w="1559" w:type="dxa"/>
          </w:tcPr>
          <w:p w:rsidR="00AC0EFF" w:rsidRPr="00324B05" w:rsidRDefault="00AC0EFF" w:rsidP="00556F33">
            <w:pPr>
              <w:jc w:val="center"/>
              <w:rPr>
                <w:rFonts w:ascii="David" w:hAnsi="David" w:cs="David"/>
                <w:rtl/>
              </w:rPr>
            </w:pPr>
            <w:r>
              <w:rPr>
                <w:rFonts w:ascii="David" w:hAnsi="David" w:cs="David" w:hint="cs"/>
                <w:rtl/>
              </w:rPr>
              <w:t xml:space="preserve">משקל יחידת התמחור בחישוב הציון </w:t>
            </w:r>
          </w:p>
        </w:tc>
      </w:tr>
      <w:tr w:rsidR="00AC0EFF" w:rsidTr="00AC0EFF">
        <w:trPr>
          <w:jc w:val="center"/>
        </w:trPr>
        <w:tc>
          <w:tcPr>
            <w:tcW w:w="1820" w:type="dxa"/>
            <w:tcBorders>
              <w:top w:val="single" w:sz="2" w:space="0" w:color="auto"/>
              <w:left w:val="single" w:sz="2" w:space="0" w:color="auto"/>
              <w:bottom w:val="single" w:sz="2" w:space="0" w:color="auto"/>
              <w:right w:val="single" w:sz="2" w:space="0" w:color="auto"/>
            </w:tcBorders>
          </w:tcPr>
          <w:p w:rsidR="00AC0EFF" w:rsidRPr="009C49E9" w:rsidRDefault="00AC0EFF">
            <w:pPr>
              <w:rPr>
                <w:b/>
                <w:bCs/>
                <w:rtl/>
              </w:rPr>
            </w:pPr>
            <w:r w:rsidRPr="009C49E9">
              <w:rPr>
                <w:b/>
                <w:bCs/>
                <w:rtl/>
              </w:rPr>
              <w:t xml:space="preserve">תעריף יועץ 2 כמשמעו בהוראת </w:t>
            </w:r>
            <w:proofErr w:type="spellStart"/>
            <w:r w:rsidRPr="009C49E9">
              <w:rPr>
                <w:b/>
                <w:bCs/>
                <w:rtl/>
              </w:rPr>
              <w:t>חשכ"ל</w:t>
            </w:r>
            <w:proofErr w:type="spellEnd"/>
            <w:r w:rsidRPr="009C49E9">
              <w:rPr>
                <w:b/>
                <w:bCs/>
                <w:rtl/>
              </w:rPr>
              <w:t xml:space="preserve"> 13.9.2.1</w:t>
            </w:r>
          </w:p>
          <w:p w:rsidR="00AC0EFF" w:rsidRDefault="00AC0EFF">
            <w:r w:rsidRPr="009C49E9">
              <w:rPr>
                <w:rFonts w:hint="cs"/>
                <w:b/>
                <w:bCs/>
                <w:rtl/>
              </w:rPr>
              <w:t>עבור יועצים לניהול</w:t>
            </w:r>
          </w:p>
        </w:tc>
        <w:tc>
          <w:tcPr>
            <w:tcW w:w="1559" w:type="dxa"/>
            <w:tcBorders>
              <w:top w:val="single" w:sz="2" w:space="0" w:color="auto"/>
              <w:left w:val="single" w:sz="2" w:space="0" w:color="auto"/>
              <w:bottom w:val="single" w:sz="2" w:space="0" w:color="auto"/>
              <w:right w:val="single" w:sz="2" w:space="0" w:color="auto"/>
            </w:tcBorders>
          </w:tcPr>
          <w:p w:rsidR="00AC0EFF" w:rsidRDefault="00AC0EFF">
            <w:r>
              <w:t xml:space="preserve"> </w:t>
            </w:r>
          </w:p>
        </w:tc>
        <w:tc>
          <w:tcPr>
            <w:tcW w:w="1375" w:type="dxa"/>
            <w:tcBorders>
              <w:top w:val="single" w:sz="2" w:space="0" w:color="auto"/>
              <w:left w:val="single" w:sz="2" w:space="0" w:color="auto"/>
              <w:bottom w:val="single" w:sz="2" w:space="0" w:color="auto"/>
              <w:right w:val="single" w:sz="2" w:space="0" w:color="auto"/>
            </w:tcBorders>
          </w:tcPr>
          <w:p w:rsidR="00AC0EFF" w:rsidRDefault="00AC0EFF"/>
        </w:tc>
        <w:tc>
          <w:tcPr>
            <w:tcW w:w="1559" w:type="dxa"/>
            <w:tcBorders>
              <w:top w:val="single" w:sz="2" w:space="0" w:color="auto"/>
              <w:left w:val="single" w:sz="2" w:space="0" w:color="auto"/>
              <w:bottom w:val="single" w:sz="2" w:space="0" w:color="auto"/>
              <w:right w:val="single" w:sz="2" w:space="0" w:color="auto"/>
            </w:tcBorders>
          </w:tcPr>
          <w:p w:rsidR="00AC0EFF" w:rsidRDefault="00AC0EFF">
            <w:pPr>
              <w:rPr>
                <w:rtl/>
              </w:rPr>
            </w:pPr>
            <w:r>
              <w:rPr>
                <w:rFonts w:hint="cs"/>
                <w:rtl/>
              </w:rPr>
              <w:t xml:space="preserve">      </w:t>
            </w:r>
          </w:p>
          <w:p w:rsidR="00AC0EFF" w:rsidRDefault="00AC0EFF">
            <w:r>
              <w:rPr>
                <w:rFonts w:hint="cs"/>
                <w:rtl/>
              </w:rPr>
              <w:t xml:space="preserve">        </w:t>
            </w:r>
            <w:r>
              <w:t>100</w:t>
            </w:r>
            <w:r>
              <w:rPr>
                <w:rFonts w:hint="cs"/>
                <w:rtl/>
              </w:rPr>
              <w:t xml:space="preserve">  </w:t>
            </w:r>
          </w:p>
        </w:tc>
      </w:tr>
    </w:tbl>
    <w:p w:rsidR="00556F33" w:rsidRPr="00554F42" w:rsidRDefault="00556F33" w:rsidP="00556F33">
      <w:pPr>
        <w:ind w:left="720"/>
        <w:rPr>
          <w:rFonts w:ascii="David" w:hAnsi="David" w:cs="David"/>
          <w:kern w:val="28"/>
          <w:rtl/>
        </w:rPr>
      </w:pPr>
    </w:p>
    <w:p w:rsidR="00556F33" w:rsidRDefault="00556F33" w:rsidP="00556F33">
      <w:pPr>
        <w:ind w:left="720"/>
        <w:rPr>
          <w:rFonts w:ascii="David" w:hAnsi="David" w:cs="David"/>
          <w:kern w:val="28"/>
          <w:rtl/>
        </w:rPr>
      </w:pPr>
    </w:p>
    <w:bookmarkEnd w:id="167"/>
    <w:p w:rsidR="00556F33" w:rsidRDefault="00556F33" w:rsidP="00556F33">
      <w:pPr>
        <w:ind w:left="720"/>
        <w:rPr>
          <w:rFonts w:ascii="David" w:hAnsi="David" w:cs="David"/>
          <w:kern w:val="28"/>
        </w:rPr>
      </w:pPr>
    </w:p>
    <w:p w:rsidR="00556F33" w:rsidRPr="00324B05" w:rsidRDefault="00BB1E78" w:rsidP="00556F33">
      <w:pPr>
        <w:numPr>
          <w:ilvl w:val="0"/>
          <w:numId w:val="64"/>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rsidR="00556F33" w:rsidRPr="00324B05" w:rsidRDefault="00556F33" w:rsidP="00556F33">
      <w:pPr>
        <w:jc w:val="both"/>
        <w:rPr>
          <w:rFonts w:ascii="David" w:hAnsi="David" w:cs="David"/>
          <w:kern w:val="28"/>
          <w:rtl/>
        </w:rPr>
      </w:pPr>
    </w:p>
    <w:p w:rsidR="00556F33" w:rsidRPr="00324B05" w:rsidRDefault="00556F33" w:rsidP="00556F33">
      <w:pPr>
        <w:jc w:val="both"/>
        <w:rPr>
          <w:rFonts w:ascii="David" w:hAnsi="David" w:cs="David"/>
          <w:kern w:val="28"/>
          <w:rtl/>
        </w:rPr>
      </w:pPr>
    </w:p>
    <w:p w:rsidR="00556F33" w:rsidRDefault="00BB1E78" w:rsidP="00556F33">
      <w:pPr>
        <w:numPr>
          <w:ilvl w:val="0"/>
          <w:numId w:val="64"/>
        </w:numPr>
        <w:jc w:val="both"/>
        <w:rPr>
          <w:rFonts w:ascii="David" w:hAnsi="David" w:cs="David"/>
          <w:kern w:val="28"/>
        </w:rPr>
      </w:pPr>
      <w:r w:rsidRPr="00324B05">
        <w:rPr>
          <w:rFonts w:ascii="David" w:hAnsi="David" w:cs="David"/>
          <w:kern w:val="28"/>
          <w:rtl/>
        </w:rPr>
        <w:t>לסכומים האמורים יתווסף מע"מ כשיעורו על פי דין. מעבר לאמור, לא יידרש על ידי כל סכום נוסף.</w:t>
      </w:r>
    </w:p>
    <w:p w:rsidR="00556F33" w:rsidRDefault="00556F33" w:rsidP="00556F33">
      <w:pPr>
        <w:pStyle w:val="af4"/>
        <w:rPr>
          <w:rFonts w:ascii="David" w:hAnsi="David" w:cs="David"/>
          <w:kern w:val="28"/>
          <w:rtl/>
        </w:rPr>
      </w:pPr>
    </w:p>
    <w:p w:rsidR="00556F33" w:rsidRPr="00324B05" w:rsidRDefault="00BB1E78" w:rsidP="00556F33">
      <w:pPr>
        <w:numPr>
          <w:ilvl w:val="0"/>
          <w:numId w:val="64"/>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rsidR="00556F33" w:rsidRPr="00324B05" w:rsidRDefault="00556F33" w:rsidP="00556F33">
      <w:pPr>
        <w:rPr>
          <w:rFonts w:ascii="David" w:hAnsi="David" w:cs="David"/>
          <w:kern w:val="28"/>
        </w:rPr>
      </w:pPr>
    </w:p>
    <w:p w:rsidR="00556F33" w:rsidRDefault="00556F33" w:rsidP="00556F33">
      <w:pPr>
        <w:ind w:left="60"/>
        <w:jc w:val="both"/>
        <w:rPr>
          <w:rFonts w:ascii="David" w:hAnsi="David" w:cs="David"/>
          <w:kern w:val="28"/>
          <w:rtl/>
        </w:rPr>
      </w:pPr>
    </w:p>
    <w:p w:rsidR="00556F33" w:rsidRPr="00324B05" w:rsidRDefault="00BB1E78" w:rsidP="00556F33">
      <w:pPr>
        <w:ind w:left="60"/>
        <w:jc w:val="both"/>
        <w:rPr>
          <w:rFonts w:ascii="David" w:hAnsi="David" w:cs="David"/>
          <w:noProof/>
          <w:kern w:val="28"/>
          <w:rtl/>
        </w:rPr>
      </w:pPr>
      <w:r w:rsidRPr="00324B05">
        <w:rPr>
          <w:rFonts w:ascii="David" w:hAnsi="David" w:cs="David"/>
          <w:noProof/>
          <w:kern w:val="28"/>
          <w:rtl/>
        </w:rPr>
        <w:t xml:space="preserve"> </w:t>
      </w:r>
    </w:p>
    <w:p w:rsidR="00556F33" w:rsidRPr="00324B05" w:rsidRDefault="00556F33" w:rsidP="00556F33">
      <w:pPr>
        <w:jc w:val="center"/>
        <w:rPr>
          <w:rFonts w:ascii="David" w:hAnsi="David" w:cs="David"/>
          <w:b/>
          <w:bCs/>
          <w:kern w:val="28"/>
          <w:rtl/>
        </w:rPr>
      </w:pPr>
    </w:p>
    <w:p w:rsidR="00556F33" w:rsidRDefault="00556F33" w:rsidP="00556F33">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556F33" w:rsidRPr="00324B05" w:rsidRDefault="00BB1E78" w:rsidP="00556F33">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556F33" w:rsidRDefault="00BB1E78" w:rsidP="00556F33">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556F33" w:rsidRPr="00324B05" w:rsidRDefault="00BB1E78" w:rsidP="00556F33">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556F33" w:rsidRDefault="00BB1E78" w:rsidP="00556F33">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556F33" w:rsidRPr="00160119" w:rsidRDefault="00BB1E78" w:rsidP="00C71AD9">
      <w:pPr>
        <w:bidi w:val="0"/>
        <w:spacing w:before="200" w:after="200" w:line="276" w:lineRule="auto"/>
        <w:rPr>
          <w:rFonts w:ascii="Cambria" w:hAnsi="Cambria" w:cs="David"/>
          <w:b/>
          <w:bCs/>
          <w:i/>
          <w:kern w:val="28"/>
          <w:sz w:val="28"/>
          <w:szCs w:val="28"/>
          <w:rtl/>
        </w:rPr>
      </w:pPr>
      <w:r>
        <w:rPr>
          <w:rFonts w:ascii="David" w:hAnsi="David" w:cs="David"/>
          <w:kern w:val="28"/>
          <w:sz w:val="20"/>
          <w:szCs w:val="20"/>
        </w:rPr>
        <w:br w:type="page"/>
      </w:r>
      <w:bookmarkStart w:id="169" w:name="_Toc501466169"/>
      <w:bookmarkStart w:id="170" w:name="_Toc504992928"/>
      <w:bookmarkEnd w:id="162"/>
      <w:r w:rsidRPr="00160119">
        <w:rPr>
          <w:rFonts w:ascii="Cambria" w:hAnsi="Cambria" w:cs="David"/>
          <w:b/>
          <w:bCs/>
          <w:i/>
          <w:kern w:val="28"/>
          <w:sz w:val="28"/>
          <w:szCs w:val="28"/>
          <w:rtl/>
        </w:rPr>
        <w:lastRenderedPageBreak/>
        <w:t xml:space="preserve">נספח </w:t>
      </w:r>
      <w:r w:rsidRPr="00160119">
        <w:rPr>
          <w:rFonts w:ascii="Cambria" w:hAnsi="Cambria" w:cs="David" w:hint="cs"/>
          <w:b/>
          <w:bCs/>
          <w:i/>
          <w:kern w:val="28"/>
          <w:sz w:val="28"/>
          <w:szCs w:val="28"/>
          <w:rtl/>
        </w:rPr>
        <w:t>4</w:t>
      </w:r>
      <w:r w:rsidRPr="00160119">
        <w:rPr>
          <w:rFonts w:ascii="Cambria" w:hAnsi="Cambria" w:cs="David"/>
          <w:b/>
          <w:bCs/>
          <w:i/>
          <w:kern w:val="28"/>
          <w:sz w:val="28"/>
          <w:szCs w:val="28"/>
          <w:rtl/>
        </w:rPr>
        <w:t xml:space="preserve"> -  תצהיר בדבר היעדר הרשעות </w:t>
      </w:r>
      <w:bookmarkEnd w:id="169"/>
      <w:bookmarkEnd w:id="170"/>
      <w:r w:rsidRPr="00160119">
        <w:rPr>
          <w:rFonts w:ascii="Cambria" w:hAnsi="Cambria" w:cs="David" w:hint="cs"/>
          <w:b/>
          <w:bCs/>
          <w:i/>
          <w:kern w:val="28"/>
          <w:sz w:val="28"/>
          <w:szCs w:val="28"/>
          <w:rtl/>
        </w:rPr>
        <w:t>לפי חוק עסקאות גופים ציבוריים</w:t>
      </w:r>
    </w:p>
    <w:p w:rsidR="00556F33" w:rsidRPr="00800AF8" w:rsidRDefault="00BB1E78" w:rsidP="00556F33">
      <w:pPr>
        <w:tabs>
          <w:tab w:val="left" w:pos="2516"/>
        </w:tabs>
        <w:rPr>
          <w:rFonts w:ascii="David" w:hAnsi="David" w:cs="David"/>
          <w:kern w:val="28"/>
          <w:sz w:val="20"/>
          <w:szCs w:val="20"/>
          <w:rtl/>
        </w:rPr>
      </w:pPr>
      <w:r w:rsidRPr="00800AF8">
        <w:rPr>
          <w:rFonts w:ascii="David" w:hAnsi="David" w:cs="David"/>
          <w:kern w:val="28"/>
          <w:sz w:val="20"/>
          <w:szCs w:val="20"/>
          <w:rtl/>
        </w:rPr>
        <w:tab/>
      </w:r>
    </w:p>
    <w:p w:rsidR="00556F33" w:rsidRPr="00992E15" w:rsidRDefault="00BB1E78" w:rsidP="00556F33">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C71AD9" w:rsidRDefault="00C71AD9" w:rsidP="00556F33">
      <w:pPr>
        <w:spacing w:line="360" w:lineRule="auto"/>
        <w:jc w:val="both"/>
        <w:rPr>
          <w:rFonts w:ascii="David" w:hAnsi="David" w:cs="David"/>
          <w:kern w:val="28"/>
          <w:rtl/>
        </w:rPr>
      </w:pPr>
    </w:p>
    <w:p w:rsidR="00556F33" w:rsidRPr="00992E15" w:rsidRDefault="00BB1E78" w:rsidP="00556F33">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71" w:name="TenderDesc_5"/>
      <w:r>
        <w:rPr>
          <w:rFonts w:ascii="David" w:hAnsi="David" w:cs="David" w:hint="cs"/>
          <w:kern w:val="28"/>
          <w:rtl/>
        </w:rPr>
        <w:t>קבלת שירותי ייעוץ  מדעי למינוף המו"פ  - איתור מחקרי מדען בעלי פוטנציאל כלכלי או מעשי שלא מומשו בעבר ובעלי התכנות ליישום + מתן שירות של בקרת שטח למחקרים מבוצעים</w:t>
      </w:r>
      <w:bookmarkEnd w:id="171"/>
      <w:r>
        <w:rPr>
          <w:rFonts w:ascii="David" w:hAnsi="David" w:cs="David" w:hint="cs"/>
          <w:kern w:val="28"/>
          <w:rtl/>
        </w:rPr>
        <w:t xml:space="preserve">, מספר </w:t>
      </w:r>
      <w:r w:rsidR="00A66572">
        <w:rPr>
          <w:rFonts w:ascii="David" w:hAnsi="David" w:cs="David" w:hint="cs"/>
          <w:kern w:val="28"/>
          <w:rtl/>
        </w:rPr>
        <w:t>37-2019</w:t>
      </w:r>
      <w:r>
        <w:rPr>
          <w:rFonts w:ascii="David" w:hAnsi="David" w:cs="David" w:hint="cs"/>
          <w:kern w:val="28"/>
          <w:rtl/>
        </w:rPr>
        <w:t xml:space="preserve"> </w:t>
      </w:r>
      <w:r w:rsidRPr="00992E15">
        <w:rPr>
          <w:rFonts w:ascii="David" w:hAnsi="David" w:cs="David"/>
          <w:kern w:val="28"/>
          <w:rtl/>
        </w:rPr>
        <w:t xml:space="preserve">עבור </w:t>
      </w:r>
      <w:bookmarkStart w:id="172" w:name="OfficeValue_7"/>
      <w:r w:rsidRPr="00992E15">
        <w:rPr>
          <w:rFonts w:ascii="David" w:hAnsi="David" w:cs="David"/>
          <w:kern w:val="28"/>
          <w:rtl/>
        </w:rPr>
        <w:t>משרד החקלאות‏ ופיתוח הכפר</w:t>
      </w:r>
      <w:bookmarkEnd w:id="172"/>
      <w:r w:rsidRPr="00992E15">
        <w:rPr>
          <w:rFonts w:ascii="David" w:hAnsi="David" w:cs="David"/>
          <w:kern w:val="28"/>
          <w:rtl/>
        </w:rPr>
        <w:t xml:space="preserve">. אני מצהיר/ה כי הנני מוסמך/ת לתת תצהיר זה בשם המציע. </w:t>
      </w:r>
    </w:p>
    <w:p w:rsidR="00556F33" w:rsidRPr="00992E15" w:rsidRDefault="00BB1E78" w:rsidP="00556F33">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556F33" w:rsidRPr="00992E15" w:rsidRDefault="00BB1E78" w:rsidP="00556F33">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56F33" w:rsidRPr="00992E15" w:rsidRDefault="00BB1E78" w:rsidP="00556F33">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556F33" w:rsidRPr="00992E15" w:rsidRDefault="00BB1E78" w:rsidP="00556F33">
      <w:pPr>
        <w:numPr>
          <w:ilvl w:val="0"/>
          <w:numId w:val="60"/>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73" w:name="TenderDesc_9"/>
      <w:r>
        <w:rPr>
          <w:rFonts w:ascii="David" w:hAnsi="David" w:cs="David" w:hint="cs"/>
          <w:kern w:val="28"/>
          <w:rtl/>
        </w:rPr>
        <w:t>קבלת שירותי ייעוץ  מדעי למינוף המו"פ  - איתור מחקרי מדען בעלי פוטנציאל כלכלי או מעשי שלא מומשו בעבר ובעלי התכנות ליישום + מתן שירות של בקרת שטח למחקרים מבוצעים</w:t>
      </w:r>
      <w:bookmarkEnd w:id="173"/>
      <w:r>
        <w:rPr>
          <w:rFonts w:ascii="David" w:hAnsi="David" w:cs="David" w:hint="cs"/>
          <w:kern w:val="28"/>
          <w:rtl/>
        </w:rPr>
        <w:t xml:space="preserve">, מספר </w:t>
      </w:r>
      <w:r w:rsidR="00A66572">
        <w:rPr>
          <w:rFonts w:ascii="David" w:hAnsi="David" w:cs="David" w:hint="cs"/>
          <w:kern w:val="28"/>
          <w:rtl/>
        </w:rPr>
        <w:t>37-2019</w:t>
      </w:r>
      <w:r w:rsidRPr="00992E15">
        <w:rPr>
          <w:rFonts w:ascii="David" w:hAnsi="David" w:cs="David"/>
          <w:kern w:val="28"/>
          <w:rtl/>
        </w:rPr>
        <w:t>.</w:t>
      </w:r>
    </w:p>
    <w:p w:rsidR="00556F33" w:rsidRPr="00992E15" w:rsidRDefault="00BB1E78" w:rsidP="00556F33">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556F33" w:rsidRPr="00992E15" w:rsidRDefault="00BB1E78" w:rsidP="00556F33">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556F33" w:rsidRDefault="00BB1E78" w:rsidP="00556F33">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556F33" w:rsidRPr="00992E15" w:rsidRDefault="00BB1E78" w:rsidP="00556F33">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556F33" w:rsidRPr="00992E15" w:rsidRDefault="00BB1E78" w:rsidP="00556F33">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556F33" w:rsidRPr="00992E15" w:rsidRDefault="00BB1E78" w:rsidP="00556F33">
      <w:pPr>
        <w:spacing w:line="360" w:lineRule="auto"/>
        <w:rPr>
          <w:rFonts w:ascii="David" w:hAnsi="David" w:cs="David"/>
          <w:kern w:val="28"/>
          <w:rtl/>
        </w:rPr>
      </w:pPr>
      <w:r w:rsidRPr="00992E15">
        <w:rPr>
          <w:rFonts w:ascii="David" w:hAnsi="David" w:cs="David"/>
          <w:kern w:val="28"/>
          <w:rtl/>
        </w:rPr>
        <w:t xml:space="preserve">       </w:t>
      </w:r>
    </w:p>
    <w:p w:rsidR="00556F33" w:rsidRPr="00992E15" w:rsidRDefault="00BB1E78" w:rsidP="00556F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556F33" w:rsidRPr="00992E15" w:rsidRDefault="00BB1E78" w:rsidP="00556F33">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56F33" w:rsidRPr="00992E15" w:rsidRDefault="00BB1E78" w:rsidP="00556F33">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556F33" w:rsidRPr="00C71AD9" w:rsidRDefault="00BB1E78" w:rsidP="00C71AD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bookmarkStart w:id="174" w:name="show_nispach5"/>
      <w:bookmarkStart w:id="175" w:name="show_nispach6"/>
      <w:bookmarkStart w:id="176" w:name="show_nispach7"/>
      <w:bookmarkStart w:id="177" w:name="show_nispach8"/>
      <w:bookmarkEnd w:id="174"/>
      <w:bookmarkEnd w:id="175"/>
      <w:bookmarkEnd w:id="176"/>
      <w:bookmarkEnd w:id="177"/>
    </w:p>
    <w:p w:rsidR="00556F33" w:rsidRPr="00C71AD9" w:rsidRDefault="00BB1E78" w:rsidP="00C71AD9">
      <w:pPr>
        <w:pStyle w:val="14"/>
        <w:keepNext/>
        <w:widowControl/>
        <w:tabs>
          <w:tab w:val="left" w:pos="283"/>
        </w:tabs>
        <w:spacing w:before="240" w:after="240" w:line="360" w:lineRule="auto"/>
        <w:ind w:left="357"/>
        <w:jc w:val="center"/>
        <w:rPr>
          <w:rFonts w:ascii="David" w:hAnsi="David" w:cs="David"/>
          <w:sz w:val="72"/>
          <w:szCs w:val="72"/>
        </w:rPr>
      </w:pPr>
      <w:bookmarkStart w:id="178" w:name="_Toc256000048"/>
      <w:bookmarkStart w:id="179" w:name="_Toc256000023"/>
      <w:bookmarkStart w:id="180" w:name="_Toc7454438"/>
      <w:r w:rsidRPr="005D0A83">
        <w:rPr>
          <w:rFonts w:ascii="David" w:hAnsi="David" w:cs="David" w:hint="cs"/>
          <w:sz w:val="72"/>
          <w:szCs w:val="72"/>
          <w:rtl/>
        </w:rPr>
        <w:lastRenderedPageBreak/>
        <w:t xml:space="preserve">פרק ג' </w:t>
      </w:r>
      <w:r w:rsidRPr="005D0A83">
        <w:rPr>
          <w:rFonts w:ascii="David" w:hAnsi="David" w:cs="David"/>
          <w:sz w:val="72"/>
          <w:szCs w:val="72"/>
          <w:rtl/>
        </w:rPr>
        <w:t>–</w:t>
      </w:r>
      <w:r w:rsidRPr="005D0A83">
        <w:rPr>
          <w:rFonts w:ascii="David" w:hAnsi="David" w:cs="David" w:hint="cs"/>
          <w:sz w:val="72"/>
          <w:szCs w:val="72"/>
          <w:rtl/>
        </w:rPr>
        <w:t xml:space="preserve"> </w:t>
      </w:r>
      <w:r w:rsidRPr="007E0594">
        <w:rPr>
          <w:rFonts w:ascii="David" w:hAnsi="David" w:cs="David"/>
          <w:sz w:val="72"/>
          <w:szCs w:val="72"/>
          <w:rtl/>
        </w:rPr>
        <w:t>פירוט השירותים ותוכן ההתקשרות עם הספק הזוכה</w:t>
      </w:r>
      <w:bookmarkEnd w:id="0"/>
      <w:bookmarkEnd w:id="1"/>
      <w:bookmarkEnd w:id="2"/>
      <w:bookmarkEnd w:id="3"/>
      <w:bookmarkEnd w:id="178"/>
      <w:bookmarkEnd w:id="179"/>
      <w:bookmarkEnd w:id="180"/>
    </w:p>
    <w:p w:rsidR="00556F33" w:rsidRPr="00196AC5" w:rsidRDefault="00BB1E78" w:rsidP="004D1FFF">
      <w:pPr>
        <w:ind w:left="58"/>
        <w:jc w:val="center"/>
        <w:rPr>
          <w:rFonts w:ascii="David" w:hAnsi="David" w:cs="David"/>
          <w:b/>
          <w:bCs/>
          <w:rtl/>
        </w:rPr>
      </w:pPr>
      <w:r w:rsidRPr="00196AC5">
        <w:rPr>
          <w:rFonts w:ascii="David" w:hAnsi="David" w:cs="David"/>
          <w:b/>
          <w:bCs/>
          <w:rtl/>
        </w:rPr>
        <w:t xml:space="preserve">מכרז מס' </w:t>
      </w:r>
      <w:r w:rsidR="004D1FFF">
        <w:rPr>
          <w:rFonts w:ascii="David" w:hAnsi="David" w:cs="David" w:hint="cs"/>
          <w:b/>
          <w:bCs/>
          <w:rtl/>
        </w:rPr>
        <w:t>37</w:t>
      </w:r>
      <w:r w:rsidRPr="00196AC5">
        <w:rPr>
          <w:rFonts w:ascii="David" w:hAnsi="David" w:cs="David"/>
          <w:b/>
          <w:bCs/>
          <w:rtl/>
        </w:rPr>
        <w:t>/2019 – מכרז לקבלת שירותי ייעוץ מדעי למינוף המו"פ - + מתן שירות של בקרת שטח למחקרים מבוצעים</w:t>
      </w:r>
    </w:p>
    <w:p w:rsidR="00556F33" w:rsidRPr="00196AC5" w:rsidRDefault="00556F33" w:rsidP="00C71AD9">
      <w:pPr>
        <w:ind w:left="58"/>
        <w:jc w:val="center"/>
        <w:rPr>
          <w:rFonts w:ascii="David" w:hAnsi="David" w:cs="David"/>
          <w:b/>
          <w:bCs/>
          <w:rtl/>
        </w:rPr>
      </w:pPr>
    </w:p>
    <w:p w:rsidR="00CD515C" w:rsidRDefault="00CD515C" w:rsidP="00C71AD9">
      <w:pPr>
        <w:ind w:left="58"/>
        <w:jc w:val="center"/>
        <w:rPr>
          <w:rFonts w:ascii="David" w:hAnsi="David" w:cs="David"/>
          <w:b/>
          <w:bCs/>
          <w:rtl/>
        </w:rPr>
      </w:pPr>
    </w:p>
    <w:p w:rsidR="00556F33" w:rsidRDefault="00BB1E78" w:rsidP="00C71AD9">
      <w:pPr>
        <w:ind w:left="58"/>
        <w:jc w:val="center"/>
        <w:rPr>
          <w:rFonts w:ascii="David" w:hAnsi="David" w:cs="David"/>
          <w:b/>
          <w:bCs/>
          <w:rtl/>
        </w:rPr>
      </w:pPr>
      <w:r w:rsidRPr="00196AC5">
        <w:rPr>
          <w:rFonts w:ascii="David" w:hAnsi="David" w:cs="David"/>
          <w:b/>
          <w:bCs/>
          <w:rtl/>
        </w:rPr>
        <w:t>מפרט השירות</w:t>
      </w:r>
    </w:p>
    <w:p w:rsidR="00556F33" w:rsidRDefault="00556F33" w:rsidP="00C71AD9">
      <w:pPr>
        <w:ind w:left="58"/>
        <w:jc w:val="center"/>
        <w:rPr>
          <w:rFonts w:ascii="David" w:hAnsi="David" w:cs="David"/>
          <w:b/>
          <w:bCs/>
          <w:rtl/>
        </w:rPr>
      </w:pPr>
    </w:p>
    <w:p w:rsidR="00556F33" w:rsidRDefault="00BB1E78" w:rsidP="00C71AD9">
      <w:pPr>
        <w:ind w:left="58"/>
        <w:jc w:val="center"/>
        <w:rPr>
          <w:rFonts w:ascii="David" w:hAnsi="David" w:cs="David"/>
          <w:b/>
          <w:bCs/>
          <w:rtl/>
        </w:rPr>
      </w:pPr>
      <w:r>
        <w:rPr>
          <w:rFonts w:ascii="David" w:hAnsi="David" w:cs="David" w:hint="cs"/>
          <w:b/>
          <w:bCs/>
          <w:rtl/>
        </w:rPr>
        <w:t>נותן השירותים יידרש לביצוע כל הפעולות הבאות:</w:t>
      </w:r>
    </w:p>
    <w:p w:rsidR="00556F33" w:rsidRPr="00196AC5" w:rsidRDefault="00556F33" w:rsidP="00C71AD9">
      <w:pPr>
        <w:ind w:left="58"/>
        <w:jc w:val="center"/>
        <w:rPr>
          <w:rFonts w:ascii="David" w:hAnsi="David" w:cs="David"/>
          <w:b/>
          <w:bCs/>
          <w:rtl/>
        </w:rPr>
      </w:pPr>
    </w:p>
    <w:tbl>
      <w:tblPr>
        <w:bidiVisual/>
        <w:tblW w:w="11200" w:type="dxa"/>
        <w:tblInd w:w="-745" w:type="dxa"/>
        <w:tblLayout w:type="fixed"/>
        <w:tblLook w:val="01E0" w:firstRow="1" w:lastRow="1" w:firstColumn="1" w:lastColumn="1" w:noHBand="0" w:noVBand="0"/>
      </w:tblPr>
      <w:tblGrid>
        <w:gridCol w:w="11200"/>
      </w:tblGrid>
      <w:tr w:rsidR="0013494D" w:rsidTr="00C71AD9">
        <w:tc>
          <w:tcPr>
            <w:tcW w:w="11200" w:type="dxa"/>
            <w:shd w:val="clear" w:color="auto" w:fill="auto"/>
          </w:tcPr>
          <w:p w:rsidR="00556F33" w:rsidRPr="0028284C" w:rsidRDefault="00BB1E78" w:rsidP="00CD515C">
            <w:pPr>
              <w:pStyle w:val="af4"/>
              <w:numPr>
                <w:ilvl w:val="0"/>
                <w:numId w:val="72"/>
              </w:numPr>
              <w:spacing w:line="360" w:lineRule="auto"/>
              <w:ind w:left="2751" w:hanging="142"/>
              <w:rPr>
                <w:rFonts w:ascii="David" w:hAnsi="David" w:cs="David"/>
                <w:rtl/>
              </w:rPr>
            </w:pPr>
            <w:r w:rsidRPr="0028284C">
              <w:rPr>
                <w:rFonts w:ascii="David" w:hAnsi="David" w:cs="David"/>
                <w:rtl/>
              </w:rPr>
              <w:t>ביחס למחקרים אשר הסתיימו ולא נשארו פערי ידע להשלמה, יידרש היועץ נותן השירותים לוודא את מימוש המסקנות והפיתוחים שהושגו כך שידע או מוצר יהפכו ממצב "נייר"  למצב שהם בעלי ערך כלכלי.</w:t>
            </w:r>
          </w:p>
        </w:tc>
      </w:tr>
      <w:tr w:rsidR="0013494D" w:rsidTr="00C71AD9">
        <w:tc>
          <w:tcPr>
            <w:tcW w:w="11200" w:type="dxa"/>
            <w:tcBorders>
              <w:bottom w:val="single" w:sz="4" w:space="0" w:color="auto"/>
            </w:tcBorders>
            <w:shd w:val="clear" w:color="auto" w:fill="auto"/>
          </w:tcPr>
          <w:p w:rsidR="00556F33" w:rsidRPr="0028284C" w:rsidRDefault="00BB1E78" w:rsidP="00CD515C">
            <w:pPr>
              <w:pStyle w:val="af4"/>
              <w:numPr>
                <w:ilvl w:val="0"/>
                <w:numId w:val="72"/>
              </w:numPr>
              <w:spacing w:line="360" w:lineRule="auto"/>
              <w:ind w:left="2751" w:hanging="142"/>
              <w:rPr>
                <w:rFonts w:ascii="David" w:hAnsi="David" w:cs="David"/>
                <w:rtl/>
              </w:rPr>
            </w:pPr>
            <w:r w:rsidRPr="0028284C">
              <w:rPr>
                <w:rFonts w:ascii="David" w:hAnsi="David" w:cs="David"/>
                <w:rtl/>
              </w:rPr>
              <w:t xml:space="preserve">ביחס למחקרים שלא הגיעו לכלל השלמה – יידרש היועץ לזהות את "צווארי הבקבוק", פערי הידע, והקשיים הקיימים  על מנת  להביא את המחקרים למימוש כלכלי.  </w:t>
            </w:r>
          </w:p>
          <w:p w:rsidR="00556F33" w:rsidRPr="0028284C" w:rsidRDefault="00BB1E78" w:rsidP="00CD515C">
            <w:pPr>
              <w:pStyle w:val="af4"/>
              <w:numPr>
                <w:ilvl w:val="0"/>
                <w:numId w:val="72"/>
              </w:numPr>
              <w:spacing w:line="360" w:lineRule="auto"/>
              <w:ind w:left="2751" w:hanging="142"/>
              <w:rPr>
                <w:rFonts w:ascii="David" w:hAnsi="David" w:cs="David"/>
              </w:rPr>
            </w:pPr>
            <w:r w:rsidRPr="0028284C">
              <w:rPr>
                <w:rFonts w:ascii="David" w:hAnsi="David" w:cs="David"/>
                <w:rtl/>
              </w:rPr>
              <w:t xml:space="preserve">בהתאם, לאחר שלב המיפוי כאמור, יידרש היועץ להתוות </w:t>
            </w:r>
            <w:proofErr w:type="spellStart"/>
            <w:r w:rsidRPr="0028284C">
              <w:rPr>
                <w:rFonts w:ascii="David" w:hAnsi="David" w:cs="David"/>
                <w:rtl/>
              </w:rPr>
              <w:t>תוכנית</w:t>
            </w:r>
            <w:proofErr w:type="spellEnd"/>
            <w:r w:rsidRPr="0028284C">
              <w:rPr>
                <w:rFonts w:ascii="David" w:hAnsi="David" w:cs="David"/>
                <w:rtl/>
              </w:rPr>
              <w:t xml:space="preserve"> פעולה על מנת שהמשרד יוכל לקדם מחקרים אלו בפועל. </w:t>
            </w:r>
          </w:p>
          <w:p w:rsidR="00556F33" w:rsidRPr="0028284C" w:rsidRDefault="00BB1E78" w:rsidP="00CD515C">
            <w:pPr>
              <w:pStyle w:val="af4"/>
              <w:numPr>
                <w:ilvl w:val="0"/>
                <w:numId w:val="72"/>
              </w:numPr>
              <w:spacing w:line="360" w:lineRule="auto"/>
              <w:ind w:left="2751" w:hanging="142"/>
              <w:rPr>
                <w:rFonts w:ascii="David" w:hAnsi="David" w:cs="David"/>
              </w:rPr>
            </w:pPr>
            <w:r w:rsidRPr="0028284C">
              <w:rPr>
                <w:rFonts w:ascii="David" w:hAnsi="David" w:cs="David"/>
                <w:rtl/>
              </w:rPr>
              <w:t xml:space="preserve">משימות נוספות כפי שיורה לו המשרד בהקשר של מיפוי וייעוץ ביחס למחקרים נשוא מכרז זה. </w:t>
            </w:r>
          </w:p>
          <w:p w:rsidR="00556F33" w:rsidRPr="0028284C" w:rsidRDefault="00BB1E78" w:rsidP="00CD515C">
            <w:pPr>
              <w:pStyle w:val="af4"/>
              <w:numPr>
                <w:ilvl w:val="0"/>
                <w:numId w:val="72"/>
              </w:numPr>
              <w:spacing w:line="360" w:lineRule="auto"/>
              <w:ind w:left="2751" w:hanging="142"/>
              <w:rPr>
                <w:rFonts w:ascii="David" w:hAnsi="David" w:cs="David"/>
              </w:rPr>
            </w:pPr>
            <w:r w:rsidRPr="0028284C">
              <w:rPr>
                <w:rFonts w:ascii="David" w:hAnsi="David" w:cs="David"/>
                <w:rtl/>
              </w:rPr>
              <w:t xml:space="preserve">השתתפות בישיבות משרדיות ככל שיידרש. </w:t>
            </w:r>
          </w:p>
          <w:p w:rsidR="00556F33" w:rsidRPr="0028284C" w:rsidRDefault="00556F33" w:rsidP="00CD515C">
            <w:pPr>
              <w:pStyle w:val="af4"/>
              <w:spacing w:line="360" w:lineRule="auto"/>
              <w:ind w:left="2751" w:hanging="142"/>
              <w:rPr>
                <w:rFonts w:ascii="David" w:hAnsi="David" w:cs="David"/>
              </w:rPr>
            </w:pPr>
          </w:p>
          <w:p w:rsidR="00556F33" w:rsidRPr="0028284C" w:rsidRDefault="00556F33" w:rsidP="00CD515C">
            <w:pPr>
              <w:spacing w:line="360" w:lineRule="auto"/>
              <w:ind w:left="2751" w:hanging="142"/>
              <w:rPr>
                <w:rFonts w:ascii="David" w:hAnsi="David" w:cs="David"/>
                <w:rtl/>
              </w:rPr>
            </w:pPr>
          </w:p>
          <w:p w:rsidR="00556F33" w:rsidRPr="0028284C" w:rsidRDefault="00BB1E78" w:rsidP="00CD515C">
            <w:pPr>
              <w:spacing w:line="360" w:lineRule="auto"/>
              <w:ind w:left="2751" w:hanging="142"/>
              <w:rPr>
                <w:rFonts w:ascii="David" w:hAnsi="David" w:cs="David"/>
                <w:b/>
                <w:bCs/>
              </w:rPr>
            </w:pPr>
            <w:r w:rsidRPr="0028284C">
              <w:rPr>
                <w:rFonts w:ascii="David" w:hAnsi="David" w:cs="David"/>
                <w:b/>
                <w:bCs/>
                <w:rtl/>
              </w:rPr>
              <w:t xml:space="preserve">עקרונות למתן השירות  </w:t>
            </w:r>
          </w:p>
          <w:p w:rsidR="00556F33" w:rsidRPr="0028284C" w:rsidRDefault="00BB1E78" w:rsidP="00CD515C">
            <w:pPr>
              <w:pStyle w:val="af4"/>
              <w:numPr>
                <w:ilvl w:val="0"/>
                <w:numId w:val="73"/>
              </w:numPr>
              <w:spacing w:line="360" w:lineRule="auto"/>
              <w:ind w:left="2751" w:hanging="142"/>
              <w:rPr>
                <w:rFonts w:ascii="David" w:hAnsi="David" w:cs="David"/>
              </w:rPr>
            </w:pPr>
            <w:r w:rsidRPr="0028284C">
              <w:rPr>
                <w:rFonts w:ascii="David" w:hAnsi="David" w:cs="David"/>
                <w:rtl/>
              </w:rPr>
              <w:t xml:space="preserve">לכל מטלה הנחייה נקודתית ייקבע ע"י איש הקשר "אומדן שעות"  מאושר לביצוע פעולה/התהליך הנדרש. מובהר בזאת כבר כי בהקשר זה של שעות מאושרות, קביעתו תהיה סופית ונותן  השירות /הזוכה לא יהיה זכאי לתשלום על חריגה ממסגרת זו. </w:t>
            </w:r>
          </w:p>
          <w:p w:rsidR="00556F33" w:rsidRPr="0028284C" w:rsidRDefault="00BB1E78" w:rsidP="00CD515C">
            <w:pPr>
              <w:pStyle w:val="af4"/>
              <w:numPr>
                <w:ilvl w:val="0"/>
                <w:numId w:val="73"/>
              </w:numPr>
              <w:spacing w:line="360" w:lineRule="auto"/>
              <w:ind w:left="2751" w:hanging="142"/>
              <w:rPr>
                <w:rFonts w:ascii="David" w:hAnsi="David" w:cs="David"/>
              </w:rPr>
            </w:pPr>
            <w:r w:rsidRPr="0028284C">
              <w:rPr>
                <w:rFonts w:ascii="David" w:hAnsi="David" w:cs="David"/>
                <w:rtl/>
              </w:rPr>
              <w:t xml:space="preserve">המשרד לא יבצע כל תשלום נוסף על השעות המאושרות וזאת בהתאם לזיכוי הצעת המציע במכרז. התשלום השעתי כולל למעשה את כל הוצאות המשנה שיהיו לנותן השירותים בקשר עם מתן הישרות לרבות: נסיעות, אשל", שאילתות ממאגרי מידע אחרים ככל שיידרש לבצעם, הסתייעות בגורמים שלישיים וכן הלאה. </w:t>
            </w:r>
          </w:p>
          <w:p w:rsidR="00556F33" w:rsidRPr="0028284C" w:rsidRDefault="00BB1E78" w:rsidP="00CD515C">
            <w:pPr>
              <w:pStyle w:val="af4"/>
              <w:numPr>
                <w:ilvl w:val="0"/>
                <w:numId w:val="73"/>
              </w:numPr>
              <w:spacing w:line="360" w:lineRule="auto"/>
              <w:ind w:left="2751" w:hanging="142"/>
              <w:rPr>
                <w:rFonts w:ascii="David" w:hAnsi="David" w:cs="David"/>
              </w:rPr>
            </w:pPr>
            <w:r w:rsidRPr="0028284C">
              <w:rPr>
                <w:rFonts w:ascii="David" w:hAnsi="David" w:cs="David"/>
                <w:rtl/>
              </w:rPr>
              <w:t xml:space="preserve">יובהר בהקשר זה כי ברירת המחדל הנה כי את השירות מבצע נותן השירותים בעצמו ואינו מסב או נעזר באחר. היה ותידרש עזרה פרטנית לעניין פלוני, על נותן השירותים לפנות לאישור נציג המזמין מראש לשם כך. </w:t>
            </w:r>
          </w:p>
          <w:p w:rsidR="00556F33" w:rsidRPr="0028284C" w:rsidRDefault="00BB1E78" w:rsidP="00CD515C">
            <w:pPr>
              <w:pStyle w:val="af4"/>
              <w:numPr>
                <w:ilvl w:val="0"/>
                <w:numId w:val="73"/>
              </w:numPr>
              <w:spacing w:line="360" w:lineRule="auto"/>
              <w:ind w:left="2751" w:hanging="142"/>
              <w:rPr>
                <w:rFonts w:ascii="David" w:hAnsi="David" w:cs="David"/>
              </w:rPr>
            </w:pPr>
            <w:r w:rsidRPr="0028284C">
              <w:rPr>
                <w:rFonts w:ascii="David" w:hAnsi="David" w:cs="David"/>
                <w:rtl/>
              </w:rPr>
              <w:lastRenderedPageBreak/>
              <w:t>המציע יהיה רשאי לבצע חלק מהעבודה במשרדו, ובלבד שפגישות עבודה יתקיימו במשרד החקלאות ופיתוח הכפר, במשרדים בקריה החקלאית.</w:t>
            </w:r>
          </w:p>
          <w:p w:rsidR="00556F33" w:rsidRPr="0028284C" w:rsidRDefault="00BB1E78" w:rsidP="00CD515C">
            <w:pPr>
              <w:pStyle w:val="af4"/>
              <w:numPr>
                <w:ilvl w:val="0"/>
                <w:numId w:val="73"/>
              </w:numPr>
              <w:spacing w:line="360" w:lineRule="auto"/>
              <w:ind w:left="2751" w:hanging="142"/>
              <w:rPr>
                <w:rFonts w:ascii="David" w:hAnsi="David" w:cs="David"/>
              </w:rPr>
            </w:pPr>
            <w:r w:rsidRPr="0028284C">
              <w:rPr>
                <w:rFonts w:ascii="David" w:hAnsi="David" w:cs="David"/>
                <w:rtl/>
              </w:rPr>
              <w:t>המשרד יהיה רשאי לבקש ולקבל מאת נותן השירות, בכל שלב, תוצאות חלקיות של  הטיוטה, לרבות כל מסמך או אינפורמציה אחרת כלשהי בכל הקשור והכרוך בביצוע השירותים כאמור במכרז זה.</w:t>
            </w:r>
          </w:p>
          <w:p w:rsidR="00556F33" w:rsidRPr="0028284C" w:rsidRDefault="00BB1E78" w:rsidP="00CD515C">
            <w:pPr>
              <w:pStyle w:val="af4"/>
              <w:numPr>
                <w:ilvl w:val="0"/>
                <w:numId w:val="73"/>
              </w:numPr>
              <w:spacing w:line="360" w:lineRule="auto"/>
              <w:ind w:left="2751" w:hanging="142"/>
              <w:rPr>
                <w:rFonts w:ascii="David" w:hAnsi="David" w:cs="David"/>
              </w:rPr>
            </w:pPr>
            <w:r w:rsidRPr="0028284C">
              <w:rPr>
                <w:rFonts w:ascii="David" w:hAnsi="David" w:cs="David"/>
                <w:rtl/>
              </w:rPr>
              <w:t xml:space="preserve">עוד מובהר בזאת כי ייתכן ומספר שירותים יידרשו במקביל. על המציע לשים לב היטב ליכולתו לפנות זמן מספק למתן השירות במהירות וביעילות.  </w:t>
            </w:r>
          </w:p>
          <w:p w:rsidR="00556F33" w:rsidRPr="0028284C" w:rsidRDefault="00BB1E78" w:rsidP="00CD515C">
            <w:pPr>
              <w:pStyle w:val="af4"/>
              <w:numPr>
                <w:ilvl w:val="0"/>
                <w:numId w:val="73"/>
              </w:numPr>
              <w:spacing w:line="360" w:lineRule="auto"/>
              <w:ind w:left="2751" w:hanging="142"/>
              <w:rPr>
                <w:rFonts w:ascii="David" w:hAnsi="David" w:cs="David"/>
              </w:rPr>
            </w:pPr>
            <w:r w:rsidRPr="0028284C">
              <w:rPr>
                <w:rFonts w:ascii="David" w:hAnsi="David" w:cs="David"/>
                <w:rtl/>
              </w:rPr>
              <w:t xml:space="preserve">בתום כל ביצוע משימה מוגדרת,  יגיש הזוכה את התוצרים באמצעות דוא"ל </w:t>
            </w:r>
            <w:proofErr w:type="spellStart"/>
            <w:r w:rsidRPr="0028284C">
              <w:rPr>
                <w:rFonts w:ascii="David" w:hAnsi="David" w:cs="David"/>
                <w:rtl/>
              </w:rPr>
              <w:t>בפומרט</w:t>
            </w:r>
            <w:proofErr w:type="spellEnd"/>
            <w:r w:rsidRPr="0028284C">
              <w:rPr>
                <w:rFonts w:ascii="David" w:hAnsi="David" w:cs="David"/>
                <w:rtl/>
              </w:rPr>
              <w:t xml:space="preserve"> </w:t>
            </w:r>
            <w:r w:rsidRPr="0028284C">
              <w:rPr>
                <w:rFonts w:ascii="David" w:hAnsi="David" w:cs="David"/>
              </w:rPr>
              <w:t xml:space="preserve">WORD </w:t>
            </w:r>
            <w:r w:rsidRPr="0028284C">
              <w:rPr>
                <w:rFonts w:ascii="David" w:hAnsi="David" w:cs="David"/>
                <w:rtl/>
              </w:rPr>
              <w:t xml:space="preserve"> הניתן לעריכה. </w:t>
            </w:r>
          </w:p>
          <w:p w:rsidR="00556F33" w:rsidRPr="0028284C" w:rsidRDefault="00BB1E78" w:rsidP="00CD515C">
            <w:pPr>
              <w:pStyle w:val="af4"/>
              <w:numPr>
                <w:ilvl w:val="0"/>
                <w:numId w:val="73"/>
              </w:numPr>
              <w:spacing w:line="360" w:lineRule="auto"/>
              <w:ind w:left="2751" w:hanging="142"/>
              <w:rPr>
                <w:rFonts w:ascii="David" w:hAnsi="David" w:cs="David"/>
              </w:rPr>
            </w:pPr>
            <w:r w:rsidRPr="0028284C">
              <w:rPr>
                <w:rFonts w:ascii="David" w:hAnsi="David" w:cs="David"/>
                <w:rtl/>
              </w:rPr>
              <w:t xml:space="preserve">מובהר בזה כבר  בשלב זה כי תוצרי העבודה של הזוכה מהווים  המלצה בלבד, ובשום שלב לא יראה בה המשרד משום הפעלת סמכות רגולטורית כלשהי. האחריות וההחלטה הסופית בדבר נושא הנתון לטיפול עורך המכרז ייעשה ע"י  המשרד בלבד. כאמור מעלה, כל סמכות רגולטורית בהקשר השירות הניתן, הנה של המשרד ושלו בלבד.  </w:t>
            </w:r>
          </w:p>
          <w:p w:rsidR="00556F33" w:rsidRPr="0028284C" w:rsidRDefault="00BB1E78" w:rsidP="00CD515C">
            <w:pPr>
              <w:pStyle w:val="af4"/>
              <w:numPr>
                <w:ilvl w:val="0"/>
                <w:numId w:val="73"/>
              </w:numPr>
              <w:spacing w:line="360" w:lineRule="auto"/>
              <w:ind w:left="2751" w:hanging="142"/>
              <w:rPr>
                <w:rFonts w:ascii="David" w:hAnsi="David" w:cs="David"/>
              </w:rPr>
            </w:pPr>
            <w:r w:rsidRPr="0028284C">
              <w:rPr>
                <w:rFonts w:ascii="David" w:hAnsi="David" w:cs="David"/>
                <w:rtl/>
              </w:rPr>
              <w:t xml:space="preserve">תוצרי העבודה של היועץ וזכויות היוצרים על העבודה, מכל סוג, יהיו רכושו הבלעדי של משרד החקלאות ופיתוח הכפר. </w:t>
            </w:r>
          </w:p>
          <w:p w:rsidR="00556F33" w:rsidRPr="0028284C" w:rsidRDefault="00BB1E78" w:rsidP="00CD515C">
            <w:pPr>
              <w:pStyle w:val="af4"/>
              <w:numPr>
                <w:ilvl w:val="0"/>
                <w:numId w:val="73"/>
              </w:numPr>
              <w:spacing w:line="360" w:lineRule="auto"/>
              <w:ind w:left="2751" w:hanging="142"/>
              <w:rPr>
                <w:rFonts w:ascii="David" w:hAnsi="David" w:cs="David"/>
              </w:rPr>
            </w:pPr>
            <w:r w:rsidRPr="0028284C">
              <w:rPr>
                <w:rFonts w:ascii="David" w:hAnsi="David" w:cs="David"/>
                <w:rtl/>
              </w:rPr>
              <w:t xml:space="preserve">אין להתחיל בביצוע העבודה עם קבלת הודעת הזכייה, אלא רק לאחר אישור ההתקשרות ע"י כלל </w:t>
            </w:r>
            <w:proofErr w:type="spellStart"/>
            <w:r w:rsidRPr="0028284C">
              <w:rPr>
                <w:rFonts w:ascii="David" w:hAnsi="David" w:cs="David"/>
                <w:rtl/>
              </w:rPr>
              <w:t>מורשי</w:t>
            </w:r>
            <w:proofErr w:type="spellEnd"/>
            <w:r w:rsidRPr="0028284C">
              <w:rPr>
                <w:rFonts w:ascii="David" w:hAnsi="David" w:cs="David"/>
                <w:rtl/>
              </w:rPr>
              <w:t xml:space="preserve"> החתימה של המשרד ובפרט זה החשבת באמצעות הסכם.</w:t>
            </w:r>
          </w:p>
          <w:p w:rsidR="00556F33" w:rsidRPr="0028284C" w:rsidRDefault="00BB1E78" w:rsidP="00CD515C">
            <w:pPr>
              <w:pStyle w:val="af4"/>
              <w:numPr>
                <w:ilvl w:val="0"/>
                <w:numId w:val="73"/>
              </w:numPr>
              <w:spacing w:line="360" w:lineRule="auto"/>
              <w:ind w:left="2751" w:hanging="142"/>
              <w:rPr>
                <w:rFonts w:ascii="David" w:hAnsi="David" w:cs="David"/>
              </w:rPr>
            </w:pPr>
            <w:r w:rsidRPr="0028284C">
              <w:rPr>
                <w:rFonts w:ascii="David" w:hAnsi="David" w:cs="David"/>
                <w:rtl/>
              </w:rPr>
              <w:t>למען הסר ספק, מובהר בזאת כי מציע שהנו עובד משרד לשעבר, או תאגיד המציע נותן שירותים שהנו גמלאי המשרד מודע לעבודה כי העסקתו של הנ"ל מותנית בקבלת אישור נציבות שירות המדינה. לא יתקבל אישור כאמור- לא יוכל נותן השירותים - להלין על  כך.</w:t>
            </w:r>
          </w:p>
          <w:p w:rsidR="00556F33" w:rsidRPr="0028284C" w:rsidRDefault="00BB1E78" w:rsidP="00CD515C">
            <w:pPr>
              <w:pStyle w:val="af4"/>
              <w:numPr>
                <w:ilvl w:val="0"/>
                <w:numId w:val="73"/>
              </w:numPr>
              <w:spacing w:line="360" w:lineRule="auto"/>
              <w:ind w:left="2751" w:hanging="142"/>
              <w:rPr>
                <w:rFonts w:ascii="David" w:hAnsi="David" w:cs="David"/>
              </w:rPr>
            </w:pPr>
            <w:r w:rsidRPr="0028284C">
              <w:rPr>
                <w:rFonts w:ascii="David" w:hAnsi="David" w:cs="David"/>
                <w:rtl/>
              </w:rPr>
              <w:t xml:space="preserve">למשרד שמורה בכל עת הזכות להורות לנותן השירותים לתקן ליקוי כזה או אחר בעבודתו וכן לדרוש ממנו לחזור על ביצוע חלקים מסוימים מן המסמכים שיצר אם אלו לא השביעו את רצון המזמין בהיבט המקצועי. עוד מובהר כי היה ויתרשם המשרד כי איכות השירות הניתנת לו נמוכה מן הסטנדרט הדרוש – רשאי המשרד להפסיק את ההתקשרות עם נותן השירותים וזאת   תוך 14 יום מיום שהודיע לו על כך. </w:t>
            </w:r>
          </w:p>
          <w:p w:rsidR="009222DE" w:rsidRPr="0028284C" w:rsidRDefault="009222DE" w:rsidP="00CD515C">
            <w:pPr>
              <w:spacing w:line="360" w:lineRule="auto"/>
              <w:ind w:hanging="142"/>
              <w:rPr>
                <w:rFonts w:ascii="David" w:hAnsi="David" w:cs="David"/>
                <w:rtl/>
              </w:rPr>
            </w:pPr>
          </w:p>
          <w:p w:rsidR="009222DE" w:rsidRPr="0028284C" w:rsidRDefault="009222DE" w:rsidP="00CD515C">
            <w:pPr>
              <w:spacing w:line="360" w:lineRule="auto"/>
              <w:ind w:hanging="142"/>
              <w:rPr>
                <w:rFonts w:ascii="David" w:hAnsi="David" w:cs="David"/>
                <w:rtl/>
              </w:rPr>
            </w:pPr>
          </w:p>
        </w:tc>
      </w:tr>
    </w:tbl>
    <w:p w:rsidR="00556F33" w:rsidRPr="00196AC5" w:rsidRDefault="00BB1E78" w:rsidP="002F4184">
      <w:pPr>
        <w:ind w:left="2751" w:hanging="142"/>
        <w:rPr>
          <w:rFonts w:ascii="David" w:hAnsi="David" w:cs="David"/>
          <w:rtl/>
        </w:rPr>
      </w:pPr>
      <w:r w:rsidRPr="00196AC5">
        <w:rPr>
          <w:rFonts w:ascii="David" w:hAnsi="David" w:cs="David"/>
          <w:rtl/>
        </w:rPr>
        <w:lastRenderedPageBreak/>
        <w:br w:type="page"/>
      </w:r>
    </w:p>
    <w:p w:rsidR="00556F33" w:rsidRPr="002F1CE5" w:rsidRDefault="00BB1E78" w:rsidP="00CD515C">
      <w:pPr>
        <w:rPr>
          <w:rFonts w:ascii="David" w:hAnsi="David" w:cs="David"/>
          <w:sz w:val="72"/>
          <w:szCs w:val="72"/>
          <w:rtl/>
        </w:rPr>
      </w:pPr>
      <w:r w:rsidRPr="00196AC5">
        <w:rPr>
          <w:rFonts w:ascii="David" w:hAnsi="David" w:cs="David"/>
          <w:rtl/>
        </w:rPr>
        <w:lastRenderedPageBreak/>
        <w:t xml:space="preserve"> </w:t>
      </w:r>
      <w:bookmarkStart w:id="181" w:name="_Toc256000049"/>
      <w:bookmarkStart w:id="182" w:name="_Toc256000024"/>
      <w:bookmarkStart w:id="183" w:name="_Toc7454439"/>
      <w:r w:rsidRPr="002F1CE5">
        <w:rPr>
          <w:rFonts w:ascii="David" w:hAnsi="David" w:cs="David" w:hint="eastAsia"/>
          <w:sz w:val="72"/>
          <w:szCs w:val="72"/>
          <w:rtl/>
        </w:rPr>
        <w:t>פרק</w:t>
      </w:r>
      <w:r w:rsidRPr="002F1CE5">
        <w:rPr>
          <w:rFonts w:ascii="David" w:hAnsi="David" w:cs="David"/>
          <w:sz w:val="72"/>
          <w:szCs w:val="72"/>
          <w:rtl/>
        </w:rPr>
        <w:t xml:space="preserve"> </w:t>
      </w:r>
      <w:r w:rsidRPr="002F1CE5">
        <w:rPr>
          <w:rFonts w:ascii="David" w:hAnsi="David" w:cs="David" w:hint="eastAsia"/>
          <w:sz w:val="72"/>
          <w:szCs w:val="72"/>
          <w:rtl/>
        </w:rPr>
        <w:t>ד</w:t>
      </w:r>
      <w:r w:rsidRPr="002F1CE5">
        <w:rPr>
          <w:rFonts w:ascii="David" w:hAnsi="David" w:cs="David"/>
          <w:sz w:val="72"/>
          <w:szCs w:val="72"/>
          <w:rtl/>
        </w:rPr>
        <w:t xml:space="preserve">' – </w:t>
      </w:r>
      <w:r w:rsidRPr="002F1CE5">
        <w:rPr>
          <w:rFonts w:ascii="David" w:hAnsi="David" w:cs="David" w:hint="eastAsia"/>
          <w:sz w:val="72"/>
          <w:szCs w:val="72"/>
          <w:rtl/>
        </w:rPr>
        <w:t>הסכם</w:t>
      </w:r>
      <w:r w:rsidRPr="002F1CE5">
        <w:rPr>
          <w:rFonts w:ascii="David" w:hAnsi="David" w:cs="David"/>
          <w:sz w:val="72"/>
          <w:szCs w:val="72"/>
          <w:rtl/>
        </w:rPr>
        <w:t xml:space="preserve"> התקשרות</w:t>
      </w:r>
      <w:bookmarkEnd w:id="181"/>
      <w:bookmarkEnd w:id="182"/>
      <w:bookmarkEnd w:id="183"/>
    </w:p>
    <w:p w:rsidR="00CD515C" w:rsidRDefault="00CD515C" w:rsidP="00556F33">
      <w:pPr>
        <w:pStyle w:val="1b"/>
        <w:widowControl w:val="0"/>
        <w:numPr>
          <w:ilvl w:val="12"/>
          <w:numId w:val="0"/>
        </w:numPr>
        <w:tabs>
          <w:tab w:val="right" w:pos="8487"/>
        </w:tabs>
        <w:spacing w:line="360" w:lineRule="auto"/>
        <w:ind w:left="-18" w:firstLine="18"/>
        <w:jc w:val="center"/>
        <w:rPr>
          <w:rFonts w:cs="David"/>
          <w:b/>
          <w:bCs/>
          <w:rtl/>
        </w:rPr>
      </w:pPr>
      <w:bookmarkStart w:id="184" w:name="_Toc515804569"/>
    </w:p>
    <w:p w:rsidR="00556F33" w:rsidRDefault="00BB1E78" w:rsidP="00556F33">
      <w:pPr>
        <w:pStyle w:val="1b"/>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p w:rsidR="00CD515C" w:rsidRPr="00CD515C" w:rsidRDefault="00CD515C" w:rsidP="00CD515C">
      <w:pPr>
        <w:pStyle w:val="afb"/>
        <w:rPr>
          <w:rtl/>
        </w:rPr>
      </w:pPr>
    </w:p>
    <w:p w:rsidR="00556F33" w:rsidRPr="007C5B4C" w:rsidRDefault="00BB1E78" w:rsidP="00556F33">
      <w:pPr>
        <w:pStyle w:val="1b"/>
        <w:widowControl w:val="0"/>
        <w:numPr>
          <w:ilvl w:val="12"/>
          <w:numId w:val="0"/>
        </w:numPr>
        <w:tabs>
          <w:tab w:val="right" w:pos="8487"/>
        </w:tabs>
        <w:spacing w:line="360" w:lineRule="auto"/>
        <w:ind w:left="-18" w:firstLine="18"/>
        <w:jc w:val="center"/>
        <w:rPr>
          <w:rFonts w:cs="David"/>
          <w:rtl/>
        </w:rPr>
      </w:pPr>
      <w:r>
        <w:rPr>
          <w:rFonts w:cs="David" w:hint="cs"/>
          <w:rtl/>
        </w:rPr>
        <w:t xml:space="preserve">אשר </w:t>
      </w:r>
      <w:r w:rsidRPr="007C5B4C">
        <w:rPr>
          <w:rFonts w:cs="David"/>
          <w:rtl/>
        </w:rPr>
        <w:t>נערך ונחתם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184"/>
    </w:p>
    <w:p w:rsidR="00556F33" w:rsidRPr="007C5B4C" w:rsidRDefault="00556F33" w:rsidP="00556F33">
      <w:pPr>
        <w:pStyle w:val="1b"/>
        <w:widowControl w:val="0"/>
        <w:numPr>
          <w:ilvl w:val="12"/>
          <w:numId w:val="0"/>
        </w:numPr>
        <w:tabs>
          <w:tab w:val="right" w:pos="8487"/>
        </w:tabs>
        <w:spacing w:line="360" w:lineRule="auto"/>
        <w:ind w:left="-18" w:firstLine="18"/>
        <w:jc w:val="center"/>
        <w:rPr>
          <w:rFonts w:cs="David"/>
          <w:rtl/>
        </w:rPr>
      </w:pPr>
    </w:p>
    <w:p w:rsidR="00556F33" w:rsidRPr="007C5B4C" w:rsidRDefault="00BB1E78" w:rsidP="00556F33">
      <w:pPr>
        <w:pStyle w:val="1b"/>
        <w:widowControl w:val="0"/>
        <w:numPr>
          <w:ilvl w:val="12"/>
          <w:numId w:val="0"/>
        </w:numPr>
        <w:tabs>
          <w:tab w:val="right" w:pos="8487"/>
        </w:tabs>
        <w:spacing w:line="360" w:lineRule="auto"/>
        <w:ind w:left="-18" w:firstLine="18"/>
        <w:jc w:val="center"/>
        <w:rPr>
          <w:rFonts w:cs="David"/>
          <w:b/>
          <w:bCs/>
          <w:rtl/>
        </w:rPr>
      </w:pPr>
      <w:bookmarkStart w:id="185" w:name="_Toc515804570"/>
      <w:r w:rsidRPr="007C5B4C">
        <w:rPr>
          <w:rFonts w:cs="David"/>
          <w:b/>
          <w:bCs/>
          <w:rtl/>
        </w:rPr>
        <w:t>ב י ן</w:t>
      </w:r>
      <w:bookmarkEnd w:id="185"/>
      <w:r w:rsidRPr="007C5B4C">
        <w:rPr>
          <w:rFonts w:cs="David"/>
          <w:b/>
          <w:bCs/>
          <w:rtl/>
        </w:rPr>
        <w:br/>
      </w:r>
    </w:p>
    <w:p w:rsidR="00556F33" w:rsidRPr="007C5B4C" w:rsidRDefault="00BB1E78" w:rsidP="00556F33">
      <w:pPr>
        <w:pStyle w:val="1b"/>
        <w:widowControl w:val="0"/>
        <w:numPr>
          <w:ilvl w:val="12"/>
          <w:numId w:val="0"/>
        </w:numPr>
        <w:tabs>
          <w:tab w:val="right" w:pos="8487"/>
        </w:tabs>
        <w:spacing w:line="360" w:lineRule="auto"/>
        <w:ind w:left="-18" w:firstLine="18"/>
        <w:jc w:val="center"/>
        <w:rPr>
          <w:rFonts w:cs="David"/>
          <w:rtl/>
        </w:rPr>
      </w:pPr>
      <w:bookmarkStart w:id="186" w:name="OfficeValue_3"/>
      <w:bookmarkStart w:id="187" w:name="_Toc515804571"/>
      <w:r>
        <w:rPr>
          <w:rFonts w:cs="David" w:hint="cs"/>
          <w:rtl/>
        </w:rPr>
        <w:t>משרד החקלאות‏ ופיתוח הכפר</w:t>
      </w:r>
      <w:bookmarkEnd w:id="186"/>
      <w:r w:rsidRPr="007C5B4C">
        <w:rPr>
          <w:rFonts w:cs="David"/>
          <w:rtl/>
        </w:rPr>
        <w:t xml:space="preserve"> </w:t>
      </w:r>
      <w:r w:rsidRPr="007C5B4C">
        <w:rPr>
          <w:rFonts w:cs="David"/>
          <w:rtl/>
        </w:rPr>
        <w:br/>
      </w:r>
      <w:bookmarkStart w:id="188" w:name="_Toc515804572"/>
      <w:bookmarkEnd w:id="187"/>
      <w:r w:rsidRPr="007C5B4C">
        <w:rPr>
          <w:rFonts w:cs="David"/>
          <w:rtl/>
        </w:rPr>
        <w:br/>
        <w:t>(להלן</w:t>
      </w:r>
      <w:r>
        <w:rPr>
          <w:rFonts w:cs="David" w:hint="cs"/>
          <w:rtl/>
        </w:rPr>
        <w:t>:</w:t>
      </w:r>
      <w:r w:rsidRPr="007C5B4C">
        <w:rPr>
          <w:rFonts w:cs="David"/>
          <w:rtl/>
        </w:rPr>
        <w:t xml:space="preserve"> "</w:t>
      </w:r>
      <w:r>
        <w:rPr>
          <w:rFonts w:cs="David"/>
          <w:b/>
          <w:bCs/>
          <w:rtl/>
        </w:rPr>
        <w:t>המזמין</w:t>
      </w:r>
      <w:r w:rsidRPr="007C5B4C">
        <w:rPr>
          <w:rFonts w:cs="David"/>
          <w:rtl/>
        </w:rPr>
        <w:t>")</w:t>
      </w:r>
      <w:bookmarkEnd w:id="188"/>
    </w:p>
    <w:p w:rsidR="00556F33" w:rsidRPr="007C5B4C" w:rsidRDefault="00BB1E78" w:rsidP="00556F3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556F33" w:rsidRPr="007C5B4C" w:rsidRDefault="00BB1E78" w:rsidP="00556F33">
      <w:pPr>
        <w:pStyle w:val="af7"/>
        <w:widowControl w:val="0"/>
        <w:spacing w:line="360" w:lineRule="auto"/>
        <w:jc w:val="center"/>
        <w:rPr>
          <w:rFonts w:cs="David"/>
          <w:b/>
          <w:bCs/>
          <w:rtl/>
        </w:rPr>
      </w:pPr>
      <w:r w:rsidRPr="007C5B4C">
        <w:rPr>
          <w:rFonts w:cs="David"/>
          <w:b/>
          <w:bCs/>
          <w:rtl/>
        </w:rPr>
        <w:t>ל ב י ן</w:t>
      </w:r>
    </w:p>
    <w:p w:rsidR="00556F33" w:rsidRPr="007C5B4C" w:rsidRDefault="00BB1E78" w:rsidP="00556F33">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556F33" w:rsidRPr="007C5B4C" w:rsidRDefault="00BB1E78" w:rsidP="00556F33">
      <w:pPr>
        <w:pStyle w:val="af7"/>
        <w:widowControl w:val="0"/>
        <w:spacing w:line="360" w:lineRule="auto"/>
        <w:jc w:val="center"/>
        <w:rPr>
          <w:rFonts w:cs="David"/>
          <w:rtl/>
        </w:rPr>
      </w:pPr>
      <w:r w:rsidRPr="007C5B4C">
        <w:rPr>
          <w:rFonts w:cs="David"/>
          <w:rtl/>
        </w:rPr>
        <w:t>מכתובת ________________________________</w:t>
      </w:r>
    </w:p>
    <w:p w:rsidR="00556F33" w:rsidRPr="007C5B4C" w:rsidRDefault="00BB1E78" w:rsidP="00556F33">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556F33" w:rsidRPr="007C5B4C" w:rsidRDefault="00BB1E78" w:rsidP="00556F3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556F33" w:rsidRPr="007C5B4C" w:rsidRDefault="00556F33" w:rsidP="00556F3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556F33" w:rsidRPr="007C5B4C" w:rsidRDefault="00BB1E78" w:rsidP="00556F33">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bookmarkStart w:id="189" w:name="TenderDesc_7"/>
      <w:r w:rsidRPr="001F4EC6">
        <w:rPr>
          <w:rFonts w:cs="David"/>
          <w:u w:val="single"/>
          <w:rtl/>
        </w:rPr>
        <w:t>קבלת שירותי ייעוץ  מדעי למינוף המו"פ  - איתור מחקרי מדען בעלי פוטנציאל כלכלי או מעשי שלא מומשו בעבר ובעלי התכנות ליישום + מתן שירות של בקרת שטח למחקרים מבוצעים</w:t>
      </w:r>
      <w:bookmarkEnd w:id="189"/>
      <w:r w:rsidRPr="001F4EC6">
        <w:rPr>
          <w:rFonts w:cs="David"/>
          <w:u w:val="single"/>
          <w:rtl/>
        </w:rPr>
        <w:t xml:space="preserve"> </w:t>
      </w:r>
      <w:r>
        <w:rPr>
          <w:rFonts w:cs="David" w:hint="cs"/>
          <w:u w:val="single"/>
          <w:rtl/>
        </w:rPr>
        <w:t xml:space="preserve">- </w:t>
      </w:r>
      <w:r w:rsidR="00A66572">
        <w:rPr>
          <w:rFonts w:cs="David" w:hint="cs"/>
          <w:u w:val="single"/>
          <w:rtl/>
        </w:rPr>
        <w:t>37-2019</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190" w:name="show_istovin_9"/>
      <w:bookmarkEnd w:id="190"/>
      <w:r>
        <w:rPr>
          <w:rFonts w:cs="David" w:hint="cs"/>
          <w:rtl/>
        </w:rPr>
        <w:t xml:space="preserve"> </w:t>
      </w:r>
      <w:bookmarkStart w:id="191" w:name="show_IsTovinAndSherut_4"/>
      <w:bookmarkStart w:id="192" w:name="show_IsSherut_4"/>
      <w:bookmarkEnd w:id="191"/>
      <w:r>
        <w:rPr>
          <w:rFonts w:cs="David" w:hint="cs"/>
          <w:rtl/>
        </w:rPr>
        <w:t>השירותים</w:t>
      </w:r>
      <w:bookmarkEnd w:id="192"/>
      <w:r>
        <w:rPr>
          <w:rFonts w:cs="David" w:hint="cs"/>
          <w:rtl/>
        </w:rPr>
        <w:t xml:space="preserve"> המפורטים ב</w:t>
      </w:r>
      <w:r w:rsidRPr="007243A8">
        <w:rPr>
          <w:rFonts w:cs="David" w:hint="cs"/>
          <w:b/>
          <w:bCs/>
          <w:rtl/>
        </w:rPr>
        <w:t>פרק ג</w:t>
      </w:r>
      <w:r>
        <w:rPr>
          <w:rFonts w:cs="David" w:hint="cs"/>
          <w:rtl/>
        </w:rPr>
        <w:t xml:space="preserve"> למכרז ("</w:t>
      </w:r>
      <w:bookmarkStart w:id="193" w:name="show_istovin_11"/>
      <w:bookmarkEnd w:id="193"/>
      <w:r>
        <w:rPr>
          <w:rFonts w:cs="David" w:hint="cs"/>
          <w:b/>
          <w:bCs/>
          <w:rtl/>
        </w:rPr>
        <w:t xml:space="preserve"> </w:t>
      </w:r>
      <w:bookmarkStart w:id="194" w:name="show_IsTovinAndSherut_7"/>
      <w:bookmarkStart w:id="195" w:name="show_IsSherut_7"/>
      <w:bookmarkEnd w:id="194"/>
      <w:r w:rsidRPr="00FD08D7">
        <w:rPr>
          <w:rFonts w:cs="David" w:hint="cs"/>
          <w:b/>
          <w:bCs/>
          <w:rtl/>
        </w:rPr>
        <w:t>השירותים</w:t>
      </w:r>
      <w:bookmarkEnd w:id="195"/>
      <w:r w:rsidRPr="009B4E94">
        <w:rPr>
          <w:rFonts w:cs="David" w:hint="cs"/>
          <w:b/>
          <w:bCs/>
          <w:rtl/>
        </w:rPr>
        <w:t>"</w:t>
      </w:r>
      <w:r>
        <w:rPr>
          <w:rFonts w:cs="David" w:hint="cs"/>
          <w:rtl/>
        </w:rPr>
        <w:t>)</w:t>
      </w:r>
      <w:r w:rsidRPr="007457A7">
        <w:rPr>
          <w:rFonts w:cs="David"/>
          <w:rtl/>
        </w:rPr>
        <w:t>;</w:t>
      </w:r>
      <w:r w:rsidRPr="007C5B4C">
        <w:rPr>
          <w:rFonts w:cs="David"/>
          <w:rtl/>
        </w:rPr>
        <w:t xml:space="preserve"> </w:t>
      </w:r>
    </w:p>
    <w:p w:rsidR="00556F33" w:rsidRPr="007C5B4C" w:rsidRDefault="00BB1E78" w:rsidP="00556F3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bookmarkStart w:id="196" w:name="show_istovin_0"/>
      <w:bookmarkEnd w:id="196"/>
      <w:r>
        <w:rPr>
          <w:rFonts w:cs="David" w:hint="cs"/>
          <w:rtl/>
        </w:rPr>
        <w:t xml:space="preserve"> </w:t>
      </w:r>
      <w:bookmarkStart w:id="197" w:name="show_IsTovinAndSherut_5"/>
      <w:bookmarkStart w:id="198" w:name="show_IsSherut_5"/>
      <w:bookmarkEnd w:id="197"/>
      <w:r w:rsidRPr="007C5B4C">
        <w:rPr>
          <w:rFonts w:cs="David"/>
          <w:rtl/>
        </w:rPr>
        <w:t>השירות</w:t>
      </w:r>
      <w:r>
        <w:rPr>
          <w:rFonts w:cs="David" w:hint="cs"/>
          <w:rtl/>
        </w:rPr>
        <w:t>ים</w:t>
      </w:r>
      <w:bookmarkEnd w:id="198"/>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rsidR="00556F33" w:rsidRPr="007C5B4C" w:rsidRDefault="00BB1E78" w:rsidP="00556F3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 xml:space="preserve">הסכם וקיום הדרישות המפורטות במכרז, </w:t>
      </w:r>
      <w:r>
        <w:rPr>
          <w:rFonts w:cs="David"/>
          <w:rtl/>
        </w:rPr>
        <w:t>המזמין</w:t>
      </w:r>
      <w:r w:rsidRPr="007C5B4C">
        <w:rPr>
          <w:rFonts w:cs="David"/>
          <w:rtl/>
        </w:rPr>
        <w:t xml:space="preserve"> בחר בספק</w:t>
      </w:r>
      <w:r>
        <w:rPr>
          <w:rFonts w:cs="David" w:hint="cs"/>
          <w:rtl/>
        </w:rPr>
        <w:t xml:space="preserve"> כזוכה במכרז</w:t>
      </w:r>
      <w:r w:rsidRPr="007C5B4C">
        <w:rPr>
          <w:rFonts w:cs="David"/>
          <w:rtl/>
        </w:rPr>
        <w:t>;</w:t>
      </w:r>
    </w:p>
    <w:p w:rsidR="00556F33" w:rsidRPr="007C5B4C" w:rsidRDefault="00556F33" w:rsidP="00556F3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556F33" w:rsidRPr="007C5B4C" w:rsidRDefault="00BB1E78" w:rsidP="00556F33">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556F33" w:rsidRPr="007C5B4C" w:rsidRDefault="00BB1E78" w:rsidP="00556F33">
      <w:pPr>
        <w:pStyle w:val="af7"/>
        <w:keepLines w:val="0"/>
        <w:widowControl w:val="0"/>
        <w:numPr>
          <w:ilvl w:val="0"/>
          <w:numId w:val="56"/>
        </w:numPr>
        <w:spacing w:line="360" w:lineRule="auto"/>
        <w:jc w:val="both"/>
        <w:rPr>
          <w:rFonts w:cs="David"/>
          <w:b/>
          <w:bCs/>
          <w:rtl/>
        </w:rPr>
      </w:pPr>
      <w:r w:rsidRPr="007C5B4C">
        <w:rPr>
          <w:rFonts w:cs="David"/>
          <w:b/>
          <w:bCs/>
          <w:rtl/>
        </w:rPr>
        <w:t>כללי</w:t>
      </w:r>
    </w:p>
    <w:p w:rsidR="00556F33" w:rsidRDefault="00BB1E78" w:rsidP="00556F33">
      <w:pPr>
        <w:pStyle w:val="af7"/>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המפורטים להלן: </w:t>
      </w:r>
    </w:p>
    <w:p w:rsidR="00556F33" w:rsidRDefault="00BB1E78" w:rsidP="00556F33">
      <w:pPr>
        <w:pStyle w:val="af7"/>
        <w:keepLines w:val="0"/>
        <w:widowControl w:val="0"/>
        <w:numPr>
          <w:ilvl w:val="2"/>
          <w:numId w:val="56"/>
        </w:numPr>
        <w:spacing w:after="120" w:line="360" w:lineRule="auto"/>
        <w:jc w:val="both"/>
        <w:rPr>
          <w:rFonts w:cs="David"/>
        </w:rPr>
      </w:pPr>
      <w:r w:rsidRPr="0053411D">
        <w:rPr>
          <w:rFonts w:cs="David" w:hint="cs"/>
          <w:b/>
          <w:bCs/>
          <w:rtl/>
        </w:rPr>
        <w:lastRenderedPageBreak/>
        <w:t>נספח א'</w:t>
      </w:r>
      <w:r>
        <w:rPr>
          <w:rFonts w:cs="David" w:hint="cs"/>
          <w:rtl/>
        </w:rPr>
        <w:t xml:space="preserve"> </w:t>
      </w:r>
      <w:r>
        <w:rPr>
          <w:rFonts w:cs="David"/>
          <w:rtl/>
        </w:rPr>
        <w:t>–</w:t>
      </w:r>
      <w:r>
        <w:rPr>
          <w:rFonts w:cs="David" w:hint="cs"/>
          <w:rtl/>
        </w:rPr>
        <w:t xml:space="preserve"> פירוט השירותים (</w:t>
      </w:r>
      <w:r w:rsidRPr="002F1CE5">
        <w:rPr>
          <w:rFonts w:cs="David" w:hint="eastAsia"/>
          <w:b/>
          <w:bCs/>
          <w:rtl/>
        </w:rPr>
        <w:t>פרק</w:t>
      </w:r>
      <w:r w:rsidRPr="002F1CE5">
        <w:rPr>
          <w:rFonts w:cs="David"/>
          <w:b/>
          <w:bCs/>
          <w:rtl/>
        </w:rPr>
        <w:t xml:space="preserve"> </w:t>
      </w:r>
      <w:r w:rsidRPr="002F1CE5">
        <w:rPr>
          <w:rFonts w:cs="David" w:hint="eastAsia"/>
          <w:b/>
          <w:bCs/>
          <w:rtl/>
        </w:rPr>
        <w:t>ג</w:t>
      </w:r>
      <w:r w:rsidRPr="002F1CE5">
        <w:rPr>
          <w:rFonts w:cs="David"/>
          <w:b/>
          <w:bCs/>
          <w:rtl/>
        </w:rPr>
        <w:t>'</w:t>
      </w:r>
      <w:r>
        <w:rPr>
          <w:rFonts w:cs="David" w:hint="cs"/>
          <w:rtl/>
        </w:rPr>
        <w:t xml:space="preserve"> למסמכי המכרז);</w:t>
      </w:r>
    </w:p>
    <w:p w:rsidR="00556F33" w:rsidRDefault="00BB1E78" w:rsidP="00556F33">
      <w:pPr>
        <w:pStyle w:val="af7"/>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חוברת ההצעה של הספק במכרז;</w:t>
      </w:r>
    </w:p>
    <w:p w:rsidR="00556F33" w:rsidRDefault="00BB1E78" w:rsidP="00556F33">
      <w:pPr>
        <w:pStyle w:val="af7"/>
        <w:keepLines w:val="0"/>
        <w:widowControl w:val="0"/>
        <w:numPr>
          <w:ilvl w:val="2"/>
          <w:numId w:val="56"/>
        </w:numPr>
        <w:spacing w:after="120" w:line="360" w:lineRule="auto"/>
        <w:jc w:val="both"/>
        <w:rPr>
          <w:rFonts w:cs="David"/>
        </w:rPr>
      </w:pPr>
      <w:bookmarkStart w:id="199" w:name="show_nispach14"/>
      <w:bookmarkStart w:id="200" w:name="show_nispach15_1"/>
      <w:bookmarkEnd w:id="199"/>
      <w:bookmarkEnd w:id="200"/>
      <w:r w:rsidRPr="0053411D">
        <w:rPr>
          <w:rFonts w:cs="David" w:hint="cs"/>
          <w:b/>
          <w:bCs/>
          <w:rtl/>
        </w:rPr>
        <w:t xml:space="preserve">נספח </w:t>
      </w:r>
      <w:bookmarkStart w:id="201" w:name="nispach16"/>
      <w:r>
        <w:rPr>
          <w:rFonts w:cs="David" w:hint="cs"/>
          <w:b/>
          <w:bCs/>
          <w:rtl/>
        </w:rPr>
        <w:t>ג</w:t>
      </w:r>
      <w:bookmarkEnd w:id="201"/>
      <w:r w:rsidRPr="0053411D">
        <w:rPr>
          <w:rFonts w:cs="David" w:hint="cs"/>
          <w:b/>
          <w:bCs/>
          <w:rtl/>
        </w:rPr>
        <w:t>'</w:t>
      </w:r>
      <w:r>
        <w:rPr>
          <w:rFonts w:cs="David" w:hint="cs"/>
          <w:rtl/>
        </w:rPr>
        <w:t xml:space="preserve"> </w:t>
      </w:r>
      <w:r>
        <w:rPr>
          <w:rFonts w:cs="David"/>
          <w:rtl/>
        </w:rPr>
        <w:t>–</w:t>
      </w:r>
      <w:r>
        <w:rPr>
          <w:rFonts w:cs="David" w:hint="cs"/>
          <w:rtl/>
        </w:rPr>
        <w:t xml:space="preserve"> נספח סודיות והיעדר ניגוד עניינים; </w:t>
      </w:r>
    </w:p>
    <w:p w:rsidR="00556F33" w:rsidRPr="007C5B4C" w:rsidRDefault="00BB1E78" w:rsidP="00556F33">
      <w:pPr>
        <w:pStyle w:val="af7"/>
        <w:keepLines w:val="0"/>
        <w:widowControl w:val="0"/>
        <w:numPr>
          <w:ilvl w:val="1"/>
          <w:numId w:val="56"/>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rsidR="00556F33" w:rsidRPr="001C7208" w:rsidRDefault="00BB1E78" w:rsidP="00556F33">
      <w:pPr>
        <w:pStyle w:val="af7"/>
        <w:keepLines w:val="0"/>
        <w:widowControl w:val="0"/>
        <w:numPr>
          <w:ilvl w:val="1"/>
          <w:numId w:val="56"/>
        </w:numPr>
        <w:spacing w:after="120" w:line="360" w:lineRule="auto"/>
        <w:ind w:left="1022" w:hanging="619"/>
        <w:jc w:val="both"/>
        <w:rPr>
          <w:rFonts w:cs="David"/>
        </w:rPr>
      </w:pPr>
      <w:r w:rsidRPr="001C7208">
        <w:rPr>
          <w:rFonts w:cs="David"/>
          <w:rtl/>
        </w:rPr>
        <w:t>בהסכם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w:t>
      </w:r>
      <w:r>
        <w:rPr>
          <w:rFonts w:cs="David" w:hint="cs"/>
          <w:rtl/>
        </w:rPr>
        <w:t>טובין</w:t>
      </w:r>
      <w:r w:rsidRPr="001C7208">
        <w:rPr>
          <w:rFonts w:cs="David" w:hint="cs"/>
          <w:rtl/>
        </w:rPr>
        <w:t xml:space="preserve">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rsidR="00556F33" w:rsidRPr="007C5B4C" w:rsidRDefault="00BB1E78" w:rsidP="00556F33">
      <w:pPr>
        <w:pStyle w:val="af7"/>
        <w:keepLines w:val="0"/>
        <w:widowControl w:val="0"/>
        <w:numPr>
          <w:ilvl w:val="0"/>
          <w:numId w:val="56"/>
        </w:numPr>
        <w:spacing w:line="360" w:lineRule="auto"/>
        <w:jc w:val="both"/>
        <w:rPr>
          <w:rFonts w:cs="David"/>
          <w:b/>
          <w:bCs/>
          <w:rtl/>
        </w:rPr>
      </w:pPr>
      <w:r>
        <w:rPr>
          <w:rFonts w:cs="David" w:hint="cs"/>
          <w:b/>
          <w:bCs/>
          <w:rtl/>
        </w:rPr>
        <w:t>היקף ותקופת ההתקשרות</w:t>
      </w:r>
    </w:p>
    <w:p w:rsidR="00556F33" w:rsidRDefault="00BB1E78" w:rsidP="00556F33">
      <w:pPr>
        <w:pStyle w:val="af7"/>
        <w:keepLines w:val="0"/>
        <w:widowControl w:val="0"/>
        <w:numPr>
          <w:ilvl w:val="1"/>
          <w:numId w:val="56"/>
        </w:numPr>
        <w:spacing w:after="120" w:line="360" w:lineRule="auto"/>
        <w:ind w:left="1022" w:hanging="619"/>
        <w:jc w:val="both"/>
        <w:rPr>
          <w:rFonts w:cs="David"/>
        </w:rPr>
      </w:pPr>
      <w:bookmarkStart w:id="202" w:name="show_ConnectionPeriod_1"/>
      <w:r>
        <w:rPr>
          <w:rFonts w:cs="David" w:hint="cs"/>
          <w:rtl/>
        </w:rPr>
        <w:t>תקופת ההתקשרות תארך</w:t>
      </w:r>
      <w:r w:rsidRPr="002A6F38">
        <w:rPr>
          <w:rFonts w:cs="David"/>
          <w:rtl/>
        </w:rPr>
        <w:t xml:space="preserve"> </w:t>
      </w:r>
      <w:bookmarkStart w:id="203" w:name="BaseConnectionPeriod_3"/>
      <w:r w:rsidRPr="002A6F38">
        <w:rPr>
          <w:rFonts w:cs="David" w:hint="cs"/>
          <w:rtl/>
        </w:rPr>
        <w:t>12</w:t>
      </w:r>
      <w:bookmarkEnd w:id="203"/>
      <w:r w:rsidRPr="002A6F38">
        <w:rPr>
          <w:rFonts w:cs="David"/>
          <w:rtl/>
        </w:rPr>
        <w:t xml:space="preserve"> </w:t>
      </w:r>
      <w:r>
        <w:rPr>
          <w:rFonts w:cs="David" w:hint="cs"/>
          <w:rtl/>
        </w:rPr>
        <w:t xml:space="preserve"> חודשים ממועד החתימה על הסכם זה </w:t>
      </w:r>
      <w:r w:rsidRPr="002A6F38">
        <w:rPr>
          <w:rFonts w:cs="David"/>
          <w:rtl/>
        </w:rPr>
        <w:t>("</w:t>
      </w:r>
      <w:r w:rsidRPr="002A6F38">
        <w:rPr>
          <w:rFonts w:cs="David"/>
          <w:b/>
          <w:bCs/>
          <w:rtl/>
        </w:rPr>
        <w:t>תקופת ההתקשרות</w:t>
      </w:r>
      <w:r w:rsidRPr="002A6F38">
        <w:rPr>
          <w:rFonts w:cs="David"/>
          <w:rtl/>
        </w:rPr>
        <w:t>")</w:t>
      </w:r>
      <w:bookmarkStart w:id="204" w:name="show_ConnectionPeriodB"/>
      <w:r w:rsidRPr="002A6F38">
        <w:rPr>
          <w:rFonts w:cs="David"/>
          <w:rtl/>
        </w:rPr>
        <w:t xml:space="preserve">, כאשר </w:t>
      </w:r>
      <w:r w:rsidRPr="002A6F38">
        <w:rPr>
          <w:rFonts w:cs="David" w:hint="cs"/>
          <w:rtl/>
        </w:rPr>
        <w:t>למזמין</w:t>
      </w:r>
      <w:r w:rsidRPr="002A6F38">
        <w:rPr>
          <w:rFonts w:cs="David"/>
          <w:rtl/>
        </w:rPr>
        <w:t xml:space="preserve"> הזכות להאריך את תקופת ההתקשרות </w:t>
      </w:r>
      <w:r w:rsidRPr="002A6F38">
        <w:rPr>
          <w:rFonts w:cs="David" w:hint="cs"/>
          <w:rtl/>
        </w:rPr>
        <w:t>בתקופות נוספות</w:t>
      </w:r>
      <w:r w:rsidRPr="002A6F38">
        <w:rPr>
          <w:rFonts w:cs="David"/>
          <w:rtl/>
        </w:rPr>
        <w:t>, ועד ל</w:t>
      </w:r>
      <w:bookmarkStart w:id="205" w:name="OptionConnectionPeriod_3"/>
      <w:r w:rsidRPr="002A6F38">
        <w:rPr>
          <w:rFonts w:cs="David" w:hint="cs"/>
          <w:rtl/>
        </w:rPr>
        <w:t>24</w:t>
      </w:r>
      <w:bookmarkEnd w:id="205"/>
      <w:r w:rsidRPr="002A6F38">
        <w:rPr>
          <w:rFonts w:cs="David"/>
          <w:rtl/>
        </w:rPr>
        <w:t xml:space="preserve"> </w:t>
      </w:r>
      <w:r>
        <w:rPr>
          <w:rFonts w:cs="David" w:hint="cs"/>
          <w:rtl/>
        </w:rPr>
        <w:t>חודשים</w:t>
      </w:r>
      <w:r w:rsidRPr="002A6F38">
        <w:rPr>
          <w:rFonts w:cs="David"/>
          <w:rtl/>
        </w:rPr>
        <w:t xml:space="preserve"> נוספ</w:t>
      </w:r>
      <w:r>
        <w:rPr>
          <w:rFonts w:cs="David" w:hint="cs"/>
          <w:rtl/>
        </w:rPr>
        <w:t>ים</w:t>
      </w:r>
      <w:bookmarkEnd w:id="204"/>
      <w:r>
        <w:rPr>
          <w:rFonts w:cs="David" w:hint="cs"/>
          <w:rtl/>
        </w:rPr>
        <w:t xml:space="preserve">.  </w:t>
      </w:r>
    </w:p>
    <w:p w:rsidR="00556F33" w:rsidRDefault="00BB1E78" w:rsidP="00382F49">
      <w:pPr>
        <w:pStyle w:val="af7"/>
        <w:keepLines w:val="0"/>
        <w:widowControl w:val="0"/>
        <w:numPr>
          <w:ilvl w:val="1"/>
          <w:numId w:val="56"/>
        </w:numPr>
        <w:spacing w:after="120" w:line="360" w:lineRule="auto"/>
        <w:ind w:left="1022" w:hanging="619"/>
        <w:jc w:val="both"/>
        <w:rPr>
          <w:rFonts w:cs="David"/>
        </w:rPr>
      </w:pPr>
      <w:bookmarkStart w:id="206" w:name="show_ConnectionScopeB_4"/>
      <w:bookmarkEnd w:id="202"/>
      <w:r w:rsidRPr="006F18EA">
        <w:rPr>
          <w:rFonts w:cs="David"/>
          <w:rtl/>
        </w:rPr>
        <w:t>למ</w:t>
      </w:r>
      <w:r w:rsidRPr="006F18EA">
        <w:rPr>
          <w:rFonts w:cs="David" w:hint="cs"/>
          <w:rtl/>
        </w:rPr>
        <w:t>זמין</w:t>
      </w:r>
      <w:r w:rsidRPr="006F18EA">
        <w:rPr>
          <w:rFonts w:cs="David"/>
          <w:rtl/>
        </w:rPr>
        <w:t xml:space="preserve"> שמורה </w:t>
      </w:r>
      <w:r w:rsidRPr="006F18EA">
        <w:rPr>
          <w:rFonts w:cs="David" w:hint="cs"/>
          <w:rtl/>
        </w:rPr>
        <w:t>ה</w:t>
      </w:r>
      <w:r w:rsidRPr="006F18EA">
        <w:rPr>
          <w:rFonts w:cs="David"/>
          <w:rtl/>
        </w:rPr>
        <w:t xml:space="preserve">זכות להגדיל </w:t>
      </w:r>
      <w:r w:rsidR="00382F49">
        <w:rPr>
          <w:rFonts w:cs="David" w:hint="cs"/>
          <w:rtl/>
        </w:rPr>
        <w:t xml:space="preserve">או להקטין </w:t>
      </w:r>
      <w:r w:rsidR="005059AE">
        <w:rPr>
          <w:rFonts w:cs="David" w:hint="cs"/>
          <w:rtl/>
        </w:rPr>
        <w:t xml:space="preserve"> את היקף ההתקשרות.</w:t>
      </w:r>
      <w:r w:rsidR="00382F49">
        <w:rPr>
          <w:rFonts w:cs="David" w:hint="cs"/>
          <w:rtl/>
        </w:rPr>
        <w:t>.</w:t>
      </w:r>
      <w:r w:rsidRPr="006F18EA">
        <w:rPr>
          <w:rFonts w:cs="David" w:hint="cs"/>
          <w:rtl/>
        </w:rPr>
        <w:t xml:space="preserve"> </w:t>
      </w:r>
      <w:bookmarkEnd w:id="206"/>
      <w:r w:rsidRPr="006F18EA">
        <w:rPr>
          <w:rFonts w:cs="David" w:hint="cs"/>
          <w:rtl/>
        </w:rPr>
        <w:t>המזמין אינו</w:t>
      </w:r>
      <w:r w:rsidRPr="006F18EA">
        <w:rPr>
          <w:rFonts w:cs="David"/>
          <w:rtl/>
        </w:rPr>
        <w:t xml:space="preserve"> מתחייב להיק</w:t>
      </w:r>
      <w:r w:rsidRPr="006F18EA">
        <w:rPr>
          <w:rFonts w:cs="David" w:hint="cs"/>
          <w:rtl/>
        </w:rPr>
        <w:t>ף זה</w:t>
      </w:r>
      <w:r w:rsidRPr="006F18EA">
        <w:rPr>
          <w:rFonts w:cs="David"/>
          <w:rtl/>
        </w:rPr>
        <w:t xml:space="preserve"> </w:t>
      </w:r>
      <w:r w:rsidRPr="006F18EA">
        <w:rPr>
          <w:rFonts w:cs="David" w:hint="cs"/>
          <w:rtl/>
        </w:rPr>
        <w:t>או להיקף כלשהו</w:t>
      </w:r>
      <w:r w:rsidRPr="006F18EA">
        <w:rPr>
          <w:rFonts w:cs="David"/>
          <w:rtl/>
        </w:rPr>
        <w:t>, ו</w:t>
      </w:r>
      <w:r w:rsidRPr="006F18EA">
        <w:rPr>
          <w:rFonts w:cs="David" w:hint="cs"/>
          <w:rtl/>
        </w:rPr>
        <w:t>מימוש ההתקשרות יהיה</w:t>
      </w:r>
      <w:r w:rsidRPr="006F18EA">
        <w:rPr>
          <w:rFonts w:cs="David"/>
          <w:rtl/>
        </w:rPr>
        <w:t xml:space="preserve"> על פי שיקול דעתו הבלעדי</w:t>
      </w:r>
      <w:r w:rsidRPr="006F18EA">
        <w:rPr>
          <w:rFonts w:cs="David" w:hint="cs"/>
          <w:rtl/>
        </w:rPr>
        <w:t>.</w:t>
      </w:r>
    </w:p>
    <w:p w:rsidR="00556F33" w:rsidRPr="007C5B4C" w:rsidRDefault="00BB1E78" w:rsidP="00556F33">
      <w:pPr>
        <w:pStyle w:val="af7"/>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rsidR="00556F33" w:rsidRDefault="00BB1E78" w:rsidP="00556F33">
      <w:pPr>
        <w:pStyle w:val="af7"/>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rsidR="00556F33" w:rsidRPr="00710D9F" w:rsidRDefault="00BB1E78" w:rsidP="00556F33">
      <w:pPr>
        <w:pStyle w:val="af7"/>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w:t>
      </w:r>
    </w:p>
    <w:p w:rsidR="00556F33" w:rsidRDefault="00BB1E78" w:rsidP="00556F33">
      <w:pPr>
        <w:pStyle w:val="af7"/>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w:t>
      </w:r>
      <w:bookmarkStart w:id="207" w:name="show_istovin_10"/>
      <w:bookmarkEnd w:id="207"/>
      <w:r>
        <w:rPr>
          <w:rFonts w:cs="David" w:hint="cs"/>
          <w:rtl/>
        </w:rPr>
        <w:t xml:space="preserve"> </w:t>
      </w:r>
      <w:bookmarkStart w:id="208" w:name="show_IsTovinAndSherut_6"/>
      <w:bookmarkStart w:id="209" w:name="show_IsSherut_6"/>
      <w:bookmarkEnd w:id="208"/>
      <w:r>
        <w:rPr>
          <w:rFonts w:cs="David" w:hint="cs"/>
          <w:rtl/>
        </w:rPr>
        <w:t>השירותים</w:t>
      </w:r>
      <w:bookmarkEnd w:id="209"/>
      <w:r>
        <w:rPr>
          <w:rFonts w:cs="David" w:hint="cs"/>
          <w:rtl/>
        </w:rPr>
        <w:t xml:space="preserve"> בהתאם להסכם. </w:t>
      </w:r>
    </w:p>
    <w:p w:rsidR="00556F33" w:rsidRDefault="00BB1E78" w:rsidP="00556F33">
      <w:pPr>
        <w:pStyle w:val="af7"/>
        <w:keepLines w:val="0"/>
        <w:widowControl w:val="0"/>
        <w:numPr>
          <w:ilvl w:val="2"/>
          <w:numId w:val="56"/>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rsidR="00556F33" w:rsidRDefault="00BB1E78" w:rsidP="00556F33">
      <w:pPr>
        <w:pStyle w:val="af7"/>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rsidR="00556F33" w:rsidRPr="00043DC6" w:rsidRDefault="00BB1E78" w:rsidP="00556F33">
      <w:pPr>
        <w:pStyle w:val="af7"/>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sidRPr="00915AFD">
        <w:rPr>
          <w:rFonts w:cs="David" w:hint="cs"/>
          <w:rtl/>
        </w:rPr>
        <w:t>, ויעשה שימוש בתוכנות מחשוב מקוריות בלבד לצורך כך</w:t>
      </w:r>
      <w:r w:rsidRPr="00043DC6">
        <w:rPr>
          <w:rFonts w:cs="David"/>
          <w:rtl/>
        </w:rPr>
        <w:t xml:space="preserve">. </w:t>
      </w:r>
    </w:p>
    <w:p w:rsidR="00556F33" w:rsidRPr="00043DC6" w:rsidRDefault="00BB1E78" w:rsidP="00556F33">
      <w:pPr>
        <w:pStyle w:val="af7"/>
        <w:keepLines w:val="0"/>
        <w:widowControl w:val="0"/>
        <w:numPr>
          <w:ilvl w:val="2"/>
          <w:numId w:val="56"/>
        </w:numPr>
        <w:spacing w:after="120" w:line="360" w:lineRule="auto"/>
        <w:jc w:val="both"/>
        <w:rPr>
          <w:rFonts w:cs="David"/>
        </w:rPr>
      </w:pPr>
      <w:bookmarkStart w:id="210" w:name="_Toc185193151"/>
      <w:bookmarkStart w:id="211" w:name="_Toc201561676"/>
      <w:bookmarkStart w:id="212" w:name="_Toc201636806"/>
      <w:bookmarkStart w:id="213" w:name="_Toc201895115"/>
      <w:bookmarkStart w:id="214" w:name="_Toc185193152"/>
      <w:bookmarkStart w:id="215" w:name="_Toc201561677"/>
      <w:bookmarkStart w:id="216" w:name="_Toc201636807"/>
      <w:bookmarkStart w:id="217" w:name="_Toc201895116"/>
      <w:r w:rsidRPr="00043DC6">
        <w:rPr>
          <w:rFonts w:cs="David" w:hint="cs"/>
          <w:rtl/>
        </w:rPr>
        <w:t>הוא ישתף</w:t>
      </w:r>
      <w:r w:rsidRPr="00043DC6">
        <w:rPr>
          <w:rFonts w:cs="David"/>
          <w:rtl/>
        </w:rPr>
        <w:t xml:space="preserve"> פעולה עם </w:t>
      </w:r>
      <w:r>
        <w:rPr>
          <w:rFonts w:cs="David"/>
          <w:rtl/>
        </w:rPr>
        <w:t>המזמין</w:t>
      </w:r>
      <w:r w:rsidRPr="00043DC6">
        <w:rPr>
          <w:rFonts w:cs="David" w:hint="cs"/>
          <w:rtl/>
        </w:rPr>
        <w:t xml:space="preserve"> </w:t>
      </w:r>
      <w:r>
        <w:rPr>
          <w:rFonts w:cs="David" w:hint="cs"/>
          <w:rtl/>
        </w:rPr>
        <w:t xml:space="preserve">וכל נציג מטעמו </w:t>
      </w:r>
      <w:r w:rsidRPr="00043DC6">
        <w:rPr>
          <w:rFonts w:cs="David"/>
          <w:rtl/>
        </w:rPr>
        <w:t>בכל הקשור למילוי התחייבויותיו על פי הסכם זה</w:t>
      </w:r>
      <w:r>
        <w:rPr>
          <w:rFonts w:cs="David" w:hint="cs"/>
          <w:rtl/>
        </w:rPr>
        <w:t xml:space="preserve">, בכלל זה הוא </w:t>
      </w:r>
      <w:r w:rsidRPr="00043DC6">
        <w:rPr>
          <w:rFonts w:cs="David" w:hint="cs"/>
          <w:rtl/>
        </w:rPr>
        <w:t xml:space="preserve">ישתף פעולה באופן מלא עם </w:t>
      </w:r>
      <w:r>
        <w:rPr>
          <w:rFonts w:cs="David" w:hint="cs"/>
          <w:rtl/>
        </w:rPr>
        <w:t xml:space="preserve">הוראות </w:t>
      </w:r>
      <w:r w:rsidRPr="00043DC6">
        <w:rPr>
          <w:rFonts w:cs="David" w:hint="eastAsia"/>
          <w:rtl/>
        </w:rPr>
        <w:t>קב</w:t>
      </w:r>
      <w:r w:rsidRPr="00043DC6">
        <w:rPr>
          <w:rFonts w:cs="David"/>
          <w:rtl/>
        </w:rPr>
        <w:t xml:space="preserve">"ט </w:t>
      </w:r>
      <w:r w:rsidRPr="00043DC6">
        <w:rPr>
          <w:rFonts w:cs="David" w:hint="cs"/>
          <w:rtl/>
        </w:rPr>
        <w:t>המזמין.</w:t>
      </w:r>
    </w:p>
    <w:bookmarkEnd w:id="210"/>
    <w:bookmarkEnd w:id="211"/>
    <w:bookmarkEnd w:id="212"/>
    <w:bookmarkEnd w:id="213"/>
    <w:bookmarkEnd w:id="214"/>
    <w:bookmarkEnd w:id="215"/>
    <w:bookmarkEnd w:id="216"/>
    <w:bookmarkEnd w:id="217"/>
    <w:p w:rsidR="00556F33" w:rsidRPr="007C5B4C" w:rsidRDefault="00BB1E78" w:rsidP="00556F33">
      <w:pPr>
        <w:pStyle w:val="af7"/>
        <w:keepLines w:val="0"/>
        <w:widowControl w:val="0"/>
        <w:numPr>
          <w:ilvl w:val="0"/>
          <w:numId w:val="56"/>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rsidR="00556F33" w:rsidRPr="005F44C0" w:rsidRDefault="00BB1E78" w:rsidP="00556F33">
      <w:pPr>
        <w:pStyle w:val="af7"/>
        <w:keepLines w:val="0"/>
        <w:widowControl w:val="0"/>
        <w:numPr>
          <w:ilvl w:val="1"/>
          <w:numId w:val="56"/>
        </w:numPr>
        <w:spacing w:after="120" w:line="360" w:lineRule="auto"/>
        <w:ind w:left="1022" w:hanging="619"/>
        <w:jc w:val="both"/>
        <w:rPr>
          <w:rFonts w:cs="David"/>
          <w:rtl/>
        </w:rPr>
      </w:pPr>
      <w:r w:rsidRPr="005F44C0">
        <w:rPr>
          <w:rFonts w:cs="David"/>
          <w:rtl/>
        </w:rPr>
        <w:lastRenderedPageBreak/>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rsidR="00556F33" w:rsidRPr="005F44C0" w:rsidRDefault="00BB1E78" w:rsidP="00556F33">
      <w:pPr>
        <w:pStyle w:val="af7"/>
        <w:keepLines w:val="0"/>
        <w:widowControl w:val="0"/>
        <w:numPr>
          <w:ilvl w:val="1"/>
          <w:numId w:val="56"/>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 xml:space="preserve">אין בביצוע ההסכם כדי ליצור ניגוד עניינים כלשהו, בין במישרין ובין בעקיפין, בינו לבין </w:t>
      </w:r>
      <w:r>
        <w:rPr>
          <w:rFonts w:cs="David"/>
          <w:rtl/>
        </w:rPr>
        <w:t>המזמין</w:t>
      </w:r>
      <w:r w:rsidRPr="00710D9F">
        <w:rPr>
          <w:rFonts w:cs="David"/>
          <w:rtl/>
        </w:rPr>
        <w:t xml:space="preserve"> או מזמין כלשהו.</w:t>
      </w:r>
    </w:p>
    <w:p w:rsidR="00556F33" w:rsidRDefault="00BB1E78" w:rsidP="00556F33">
      <w:pPr>
        <w:pStyle w:val="af7"/>
        <w:keepLines w:val="0"/>
        <w:widowControl w:val="0"/>
        <w:numPr>
          <w:ilvl w:val="1"/>
          <w:numId w:val="56"/>
        </w:numPr>
        <w:spacing w:after="120" w:line="360" w:lineRule="auto"/>
        <w:ind w:left="1022" w:hanging="619"/>
        <w:jc w:val="both"/>
        <w:rPr>
          <w:rFonts w:cs="David"/>
        </w:rPr>
      </w:pPr>
      <w:r w:rsidRPr="00710D9F">
        <w:rPr>
          <w:rFonts w:cs="David"/>
          <w:rtl/>
        </w:rPr>
        <w:t xml:space="preserve">בכל מקרה </w:t>
      </w:r>
      <w:proofErr w:type="spellStart"/>
      <w:r w:rsidRPr="00710D9F">
        <w:rPr>
          <w:rFonts w:cs="David"/>
          <w:rtl/>
        </w:rPr>
        <w:t>שיווצר</w:t>
      </w:r>
      <w:proofErr w:type="spellEnd"/>
      <w:r w:rsidRPr="00710D9F">
        <w:rPr>
          <w:rFonts w:cs="David"/>
          <w:rtl/>
        </w:rPr>
        <w:t xml:space="preserve"> חשש כלשהו לניגוד עניינים בינו לבין </w:t>
      </w:r>
      <w:r>
        <w:rPr>
          <w:rFonts w:cs="David"/>
          <w:rtl/>
        </w:rPr>
        <w:t>המזמין</w:t>
      </w:r>
      <w:r w:rsidRPr="00710D9F">
        <w:rPr>
          <w:rFonts w:cs="David"/>
          <w:rtl/>
        </w:rPr>
        <w:t xml:space="preserve"> יודיע הספק על כך ל</w:t>
      </w:r>
      <w:r>
        <w:rPr>
          <w:rFonts w:cs="David"/>
          <w:rtl/>
        </w:rPr>
        <w:t>מזמין</w:t>
      </w:r>
      <w:r w:rsidRPr="00710D9F">
        <w:rPr>
          <w:rFonts w:cs="David"/>
          <w:rtl/>
        </w:rPr>
        <w:t>, ללא כל שיהוי</w:t>
      </w:r>
      <w:r>
        <w:rPr>
          <w:rFonts w:cs="David" w:hint="cs"/>
          <w:rtl/>
        </w:rPr>
        <w:t>,</w:t>
      </w:r>
      <w:r w:rsidRPr="00710D9F">
        <w:rPr>
          <w:rFonts w:cs="David"/>
          <w:rtl/>
        </w:rPr>
        <w:t xml:space="preserve"> וידאג </w:t>
      </w:r>
      <w:proofErr w:type="spellStart"/>
      <w:r w:rsidRPr="00710D9F">
        <w:rPr>
          <w:rFonts w:cs="David"/>
          <w:rtl/>
        </w:rPr>
        <w:t>מיידית</w:t>
      </w:r>
      <w:proofErr w:type="spellEnd"/>
      <w:r w:rsidRPr="00710D9F">
        <w:rPr>
          <w:rFonts w:cs="David"/>
          <w:rtl/>
        </w:rPr>
        <w:t xml:space="preserve"> להסרת ניגוד העניינים האמור.</w:t>
      </w:r>
    </w:p>
    <w:p w:rsidR="00556F33" w:rsidRPr="00DB2F2A" w:rsidRDefault="00BB1E78" w:rsidP="00556F33">
      <w:pPr>
        <w:pStyle w:val="af7"/>
        <w:keepLines w:val="0"/>
        <w:widowControl w:val="0"/>
        <w:numPr>
          <w:ilvl w:val="1"/>
          <w:numId w:val="56"/>
        </w:numPr>
        <w:spacing w:before="0" w:after="0" w:line="360" w:lineRule="auto"/>
        <w:jc w:val="both"/>
        <w:rPr>
          <w:color w:val="000000"/>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218" w:name="nispach16_1"/>
      <w:r w:rsidRPr="00DB2F2A">
        <w:rPr>
          <w:rFonts w:cs="David" w:hint="cs"/>
          <w:b/>
          <w:bCs/>
          <w:rtl/>
        </w:rPr>
        <w:t>ג</w:t>
      </w:r>
      <w:bookmarkEnd w:id="218"/>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rsidR="00556F33" w:rsidRPr="007C5B4C" w:rsidRDefault="00BB1E78" w:rsidP="00556F33">
      <w:pPr>
        <w:pStyle w:val="af7"/>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rsidR="00556F33" w:rsidRPr="007C5B4C" w:rsidRDefault="00BB1E78" w:rsidP="00556F33">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rsidR="00556F33" w:rsidRPr="007C5B4C" w:rsidRDefault="00BB1E78" w:rsidP="00556F33">
      <w:pPr>
        <w:pStyle w:val="af7"/>
        <w:keepLines w:val="0"/>
        <w:widowControl w:val="0"/>
        <w:numPr>
          <w:ilvl w:val="1"/>
          <w:numId w:val="56"/>
        </w:numPr>
        <w:spacing w:after="120" w:line="360" w:lineRule="auto"/>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והמזמין אינו המעסיק של עובדי וקבלני המשנה של הספק.</w:t>
      </w:r>
    </w:p>
    <w:p w:rsidR="00556F33" w:rsidRPr="007C5B4C" w:rsidRDefault="00BB1E78" w:rsidP="00556F33">
      <w:pPr>
        <w:pStyle w:val="af7"/>
        <w:keepLines w:val="0"/>
        <w:widowControl w:val="0"/>
        <w:numPr>
          <w:ilvl w:val="1"/>
          <w:numId w:val="56"/>
        </w:numPr>
        <w:spacing w:after="120" w:line="360" w:lineRule="auto"/>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rsidR="00556F33" w:rsidRPr="009D7A8B" w:rsidRDefault="00BB1E78" w:rsidP="00556F33">
      <w:pPr>
        <w:pStyle w:val="af7"/>
        <w:keepLines w:val="0"/>
        <w:widowControl w:val="0"/>
        <w:numPr>
          <w:ilvl w:val="1"/>
          <w:numId w:val="56"/>
        </w:numPr>
        <w:spacing w:after="120" w:line="360" w:lineRule="auto"/>
        <w:jc w:val="both"/>
        <w:rPr>
          <w:rFonts w:cs="David"/>
          <w:rtl/>
        </w:rPr>
      </w:pPr>
      <w:r w:rsidRPr="00574617">
        <w:rPr>
          <w:rFonts w:cs="David" w:hint="cs"/>
          <w:rtl/>
        </w:rPr>
        <w:t>ה</w:t>
      </w:r>
      <w:r w:rsidRPr="00574617">
        <w:rPr>
          <w:rFonts w:cs="David"/>
          <w:rtl/>
        </w:rPr>
        <w:t>מזמין</w:t>
      </w:r>
      <w:r w:rsidRPr="009D7A8B">
        <w:rPr>
          <w:rFonts w:cs="David"/>
          <w:rtl/>
        </w:rPr>
        <w:t xml:space="preserve"> לא ישלם כל תשלום לביטוח לאומי ויתר הזכויות הסוציאליות בקשר לאנשים המועסקים על ידי הספק. </w:t>
      </w:r>
    </w:p>
    <w:p w:rsidR="00556F33" w:rsidRPr="007C5B4C" w:rsidRDefault="00BB1E78" w:rsidP="00556F33">
      <w:pPr>
        <w:pStyle w:val="af7"/>
        <w:keepLines w:val="0"/>
        <w:widowControl w:val="0"/>
        <w:numPr>
          <w:ilvl w:val="0"/>
          <w:numId w:val="56"/>
        </w:numPr>
        <w:spacing w:line="360" w:lineRule="auto"/>
        <w:jc w:val="both"/>
        <w:rPr>
          <w:rFonts w:cs="David"/>
          <w:b/>
          <w:bCs/>
          <w:rtl/>
        </w:rPr>
      </w:pPr>
      <w:r>
        <w:rPr>
          <w:rFonts w:cs="David" w:hint="cs"/>
          <w:b/>
          <w:bCs/>
          <w:rtl/>
        </w:rPr>
        <w:t>כללי תשלום</w:t>
      </w:r>
    </w:p>
    <w:p w:rsidR="00556F33" w:rsidRDefault="00BB1E78" w:rsidP="00556F33">
      <w:pPr>
        <w:pStyle w:val="af7"/>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rsidR="00556F33" w:rsidRDefault="00BB1E78" w:rsidP="00556F33">
      <w:pPr>
        <w:pStyle w:val="af7"/>
        <w:keepLines w:val="0"/>
        <w:widowControl w:val="0"/>
        <w:numPr>
          <w:ilvl w:val="1"/>
          <w:numId w:val="56"/>
        </w:numPr>
        <w:spacing w:after="120" w:line="360" w:lineRule="auto"/>
        <w:jc w:val="both"/>
        <w:rPr>
          <w:rFonts w:cs="David"/>
        </w:rPr>
      </w:pPr>
      <w:r w:rsidRPr="007C5B4C">
        <w:rPr>
          <w:rFonts w:cs="David"/>
          <w:rtl/>
        </w:rPr>
        <w:t xml:space="preserve">כתנאי מוקדם </w:t>
      </w:r>
      <w:r>
        <w:rPr>
          <w:rFonts w:cs="David" w:hint="cs"/>
          <w:rtl/>
        </w:rPr>
        <w:t>לאישור חשבון שיוגש על ידי הספק ל</w:t>
      </w:r>
      <w:r w:rsidRPr="00CB17B0">
        <w:rPr>
          <w:rFonts w:cs="David"/>
          <w:rtl/>
        </w:rPr>
        <w:t>תשלום</w:t>
      </w:r>
      <w:r>
        <w:rPr>
          <w:rFonts w:cs="David" w:hint="cs"/>
          <w:rtl/>
        </w:rPr>
        <w:t xml:space="preserve"> ("</w:t>
      </w:r>
      <w:r>
        <w:rPr>
          <w:rFonts w:cs="David" w:hint="cs"/>
          <w:b/>
          <w:bCs/>
          <w:rtl/>
        </w:rPr>
        <w:t>חשבון</w:t>
      </w:r>
      <w:r>
        <w:rPr>
          <w:rFonts w:cs="David" w:hint="cs"/>
          <w:rtl/>
        </w:rPr>
        <w:t>")</w:t>
      </w:r>
      <w:r w:rsidRPr="007C5B4C">
        <w:rPr>
          <w:rFonts w:cs="David"/>
          <w:rtl/>
        </w:rPr>
        <w:t xml:space="preserve">, </w:t>
      </w:r>
      <w:r w:rsidRPr="00CB17B0">
        <w:rPr>
          <w:rFonts w:cs="David"/>
          <w:rtl/>
        </w:rPr>
        <w:t>ה</w:t>
      </w:r>
      <w:r w:rsidRPr="00CB17B0">
        <w:rPr>
          <w:rFonts w:cs="David" w:hint="cs"/>
          <w:rtl/>
        </w:rPr>
        <w:t>ספק</w:t>
      </w:r>
      <w:r w:rsidRPr="00CB17B0">
        <w:rPr>
          <w:rFonts w:cs="David"/>
          <w:rtl/>
        </w:rPr>
        <w:t xml:space="preserve"> יידרש להגיש </w:t>
      </w:r>
      <w:r>
        <w:rPr>
          <w:rFonts w:cs="David" w:hint="cs"/>
          <w:rtl/>
        </w:rPr>
        <w:t>את החשבון בהתאם להנחיות המזמין. בכלל זה</w:t>
      </w:r>
      <w:r w:rsidRPr="00CB17B0">
        <w:rPr>
          <w:rFonts w:cs="David"/>
          <w:rtl/>
        </w:rPr>
        <w:t xml:space="preserve"> </w:t>
      </w:r>
      <w:r w:rsidRPr="007C5B4C">
        <w:rPr>
          <w:rFonts w:cs="David"/>
          <w:rtl/>
        </w:rPr>
        <w:t>י</w:t>
      </w:r>
      <w:r>
        <w:rPr>
          <w:rFonts w:cs="David" w:hint="cs"/>
          <w:rtl/>
        </w:rPr>
        <w:t xml:space="preserve">כלול החשבון את הפרטים והמסמכים הבאים: </w:t>
      </w:r>
    </w:p>
    <w:p w:rsidR="00556F33" w:rsidRPr="00B51020" w:rsidRDefault="00BB1E78" w:rsidP="00556F33">
      <w:pPr>
        <w:pStyle w:val="af7"/>
        <w:keepLines w:val="0"/>
        <w:widowControl w:val="0"/>
        <w:numPr>
          <w:ilvl w:val="2"/>
          <w:numId w:val="56"/>
        </w:numPr>
        <w:spacing w:after="120" w:line="360" w:lineRule="auto"/>
        <w:jc w:val="both"/>
        <w:rPr>
          <w:rFonts w:cs="David"/>
        </w:rPr>
      </w:pPr>
      <w:r w:rsidRPr="00B51020">
        <w:rPr>
          <w:rFonts w:cs="David"/>
          <w:rtl/>
        </w:rPr>
        <w:t>שם הספק וכתובתו</w:t>
      </w:r>
      <w:r w:rsidRPr="00B51020">
        <w:rPr>
          <w:rFonts w:cs="David" w:hint="cs"/>
          <w:rtl/>
        </w:rPr>
        <w:t xml:space="preserve">, </w:t>
      </w:r>
      <w:r w:rsidRPr="00B51020">
        <w:rPr>
          <w:rFonts w:cs="David"/>
          <w:rtl/>
        </w:rPr>
        <w:t>מספר מזהה</w:t>
      </w:r>
      <w:r>
        <w:rPr>
          <w:rFonts w:cs="David" w:hint="cs"/>
          <w:rtl/>
        </w:rPr>
        <w:t xml:space="preserve"> של הספק</w:t>
      </w:r>
      <w:r w:rsidRPr="00B51020">
        <w:rPr>
          <w:rFonts w:cs="David" w:hint="cs"/>
          <w:rtl/>
        </w:rPr>
        <w:t xml:space="preserve">, </w:t>
      </w:r>
      <w:r w:rsidRPr="00B51020">
        <w:rPr>
          <w:rFonts w:cs="David"/>
          <w:rtl/>
        </w:rPr>
        <w:t>תאריך החשבון</w:t>
      </w:r>
      <w:r w:rsidRPr="00B51020">
        <w:rPr>
          <w:rFonts w:cs="David" w:hint="cs"/>
          <w:rtl/>
        </w:rPr>
        <w:t xml:space="preserve">, </w:t>
      </w:r>
      <w:r w:rsidRPr="00B51020">
        <w:rPr>
          <w:rFonts w:cs="David"/>
          <w:rtl/>
        </w:rPr>
        <w:t>מספר התחייבות או הזמנה</w:t>
      </w:r>
      <w:r w:rsidRPr="00B51020">
        <w:rPr>
          <w:rFonts w:cs="David" w:hint="cs"/>
          <w:rtl/>
        </w:rPr>
        <w:t xml:space="preserve">, </w:t>
      </w:r>
      <w:r w:rsidRPr="00B51020">
        <w:rPr>
          <w:rFonts w:cs="David"/>
          <w:rtl/>
        </w:rPr>
        <w:t>תיאור שירות או עבודה</w:t>
      </w:r>
      <w:r w:rsidRPr="00B51020">
        <w:rPr>
          <w:rFonts w:cs="David" w:hint="cs"/>
          <w:rtl/>
        </w:rPr>
        <w:t xml:space="preserve"> (וכן </w:t>
      </w:r>
      <w:r w:rsidRPr="00B51020">
        <w:rPr>
          <w:rFonts w:cs="David"/>
          <w:rtl/>
        </w:rPr>
        <w:t>יחידת מידה</w:t>
      </w:r>
      <w:r w:rsidRPr="00B51020">
        <w:rPr>
          <w:rFonts w:cs="David" w:hint="cs"/>
          <w:rtl/>
        </w:rPr>
        <w:t xml:space="preserve">, </w:t>
      </w:r>
      <w:r w:rsidRPr="00B51020">
        <w:rPr>
          <w:rFonts w:cs="David"/>
          <w:rtl/>
        </w:rPr>
        <w:t>כמות</w:t>
      </w:r>
      <w:r w:rsidRPr="00B51020">
        <w:rPr>
          <w:rFonts w:cs="David" w:hint="cs"/>
          <w:rtl/>
        </w:rPr>
        <w:t xml:space="preserve">, </w:t>
      </w:r>
      <w:r w:rsidRPr="00B51020">
        <w:rPr>
          <w:rFonts w:cs="David"/>
          <w:rtl/>
        </w:rPr>
        <w:t>מחיר יחידה</w:t>
      </w:r>
      <w:r w:rsidRPr="00B51020">
        <w:rPr>
          <w:rFonts w:cs="David" w:hint="cs"/>
          <w:rtl/>
        </w:rPr>
        <w:t>,</w:t>
      </w:r>
      <w:r w:rsidRPr="00B51020">
        <w:rPr>
          <w:rFonts w:cs="David"/>
          <w:rtl/>
        </w:rPr>
        <w:t xml:space="preserve"> אם קיים)</w:t>
      </w:r>
      <w:r w:rsidRPr="00B51020">
        <w:rPr>
          <w:rFonts w:cs="David" w:hint="cs"/>
          <w:rtl/>
        </w:rPr>
        <w:t xml:space="preserve">, </w:t>
      </w:r>
      <w:r w:rsidRPr="00B51020">
        <w:rPr>
          <w:rFonts w:cs="David"/>
          <w:rtl/>
        </w:rPr>
        <w:t>ערך כולל לפני מס ערך מוסף</w:t>
      </w:r>
      <w:r w:rsidRPr="00B51020">
        <w:rPr>
          <w:rFonts w:cs="David" w:hint="cs"/>
          <w:rtl/>
        </w:rPr>
        <w:t xml:space="preserve">, </w:t>
      </w:r>
      <w:r w:rsidRPr="00B51020">
        <w:rPr>
          <w:rFonts w:cs="David"/>
          <w:rtl/>
        </w:rPr>
        <w:t>סכום מס ערך מוסף בגין החשבונית (מתייחס לעוסק מורשה בלבד)</w:t>
      </w:r>
      <w:r w:rsidRPr="00B51020">
        <w:rPr>
          <w:rFonts w:cs="David" w:hint="cs"/>
          <w:rtl/>
        </w:rPr>
        <w:t>,</w:t>
      </w:r>
      <w:r>
        <w:rPr>
          <w:rFonts w:cs="David" w:hint="cs"/>
          <w:rtl/>
        </w:rPr>
        <w:t xml:space="preserve"> </w:t>
      </w:r>
      <w:r w:rsidRPr="00B51020">
        <w:rPr>
          <w:rFonts w:cs="David"/>
          <w:rtl/>
        </w:rPr>
        <w:t>סך הסכום לתשלום – בספרות ובמילים</w:t>
      </w:r>
      <w:r w:rsidRPr="00B51020">
        <w:rPr>
          <w:rFonts w:cs="David" w:hint="cs"/>
          <w:rtl/>
        </w:rPr>
        <w:t xml:space="preserve">, </w:t>
      </w:r>
      <w:r w:rsidRPr="00B51020">
        <w:rPr>
          <w:rFonts w:cs="David"/>
          <w:rtl/>
        </w:rPr>
        <w:t>חתימת הספק או חתימה דיגיטלית</w:t>
      </w:r>
      <w:r>
        <w:rPr>
          <w:rFonts w:cs="David" w:hint="cs"/>
          <w:rtl/>
        </w:rPr>
        <w:t xml:space="preserve"> וכן </w:t>
      </w:r>
      <w:r w:rsidRPr="00B51020">
        <w:rPr>
          <w:rFonts w:cs="David"/>
          <w:rtl/>
        </w:rPr>
        <w:t>קיום הכיתוב "מסמך ממוחשב"</w:t>
      </w:r>
      <w:r>
        <w:rPr>
          <w:rFonts w:cs="David" w:hint="cs"/>
          <w:rtl/>
        </w:rPr>
        <w:t>.</w:t>
      </w:r>
    </w:p>
    <w:p w:rsidR="00556F33" w:rsidRDefault="00BB1E78" w:rsidP="00556F33">
      <w:pPr>
        <w:pStyle w:val="af7"/>
        <w:keepLines w:val="0"/>
        <w:widowControl w:val="0"/>
        <w:numPr>
          <w:ilvl w:val="2"/>
          <w:numId w:val="56"/>
        </w:numPr>
        <w:spacing w:after="120" w:line="360" w:lineRule="auto"/>
        <w:jc w:val="both"/>
        <w:rPr>
          <w:rFonts w:cs="David"/>
        </w:rPr>
      </w:pPr>
      <w:r w:rsidRPr="007C5B4C">
        <w:rPr>
          <w:rFonts w:cs="David"/>
          <w:rtl/>
        </w:rPr>
        <w:t xml:space="preserve">צילום תעודת עוסק מורשה על פי חוק מס ערך מוסף, </w:t>
      </w:r>
      <w:proofErr w:type="spellStart"/>
      <w:r w:rsidRPr="007C5B4C">
        <w:rPr>
          <w:rFonts w:cs="David"/>
          <w:rtl/>
        </w:rPr>
        <w:t>התשל"ו</w:t>
      </w:r>
      <w:proofErr w:type="spellEnd"/>
      <w:r w:rsidRPr="007C5B4C">
        <w:rPr>
          <w:rFonts w:cs="David"/>
        </w:rPr>
        <w:t>-</w:t>
      </w:r>
      <w:r>
        <w:rPr>
          <w:rFonts w:cs="David" w:hint="cs"/>
          <w:rtl/>
        </w:rPr>
        <w:t>1976</w:t>
      </w:r>
      <w:r w:rsidRPr="007C5B4C">
        <w:rPr>
          <w:rFonts w:cs="David"/>
          <w:rtl/>
        </w:rPr>
        <w:t xml:space="preserve"> ("</w:t>
      </w:r>
      <w:r w:rsidRPr="007C5B4C">
        <w:rPr>
          <w:rFonts w:cs="David"/>
          <w:b/>
          <w:bCs/>
          <w:rtl/>
        </w:rPr>
        <w:t>חוק</w:t>
      </w:r>
      <w:r>
        <w:rPr>
          <w:rFonts w:cs="David" w:hint="cs"/>
          <w:b/>
          <w:bCs/>
          <w:rtl/>
        </w:rPr>
        <w:t xml:space="preserve"> עסקאות גופים ציבוריים</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rsidR="00556F33" w:rsidRDefault="00BB1E78" w:rsidP="00556F33">
      <w:pPr>
        <w:pStyle w:val="af7"/>
        <w:keepLines w:val="0"/>
        <w:widowControl w:val="0"/>
        <w:numPr>
          <w:ilvl w:val="2"/>
          <w:numId w:val="56"/>
        </w:numPr>
        <w:spacing w:after="120" w:line="360" w:lineRule="auto"/>
        <w:jc w:val="both"/>
        <w:rPr>
          <w:rFonts w:cs="David"/>
        </w:rPr>
      </w:pPr>
      <w:r w:rsidRPr="007C5B4C">
        <w:rPr>
          <w:rFonts w:cs="David"/>
          <w:rtl/>
        </w:rPr>
        <w:lastRenderedPageBreak/>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rsidR="00382F49" w:rsidRPr="00382F49" w:rsidRDefault="00BB1E78" w:rsidP="00CD515C">
      <w:pPr>
        <w:pStyle w:val="af7"/>
        <w:keepLines w:val="0"/>
        <w:widowControl w:val="0"/>
        <w:numPr>
          <w:ilvl w:val="1"/>
          <w:numId w:val="56"/>
        </w:numPr>
        <w:spacing w:after="120" w:line="360" w:lineRule="auto"/>
        <w:jc w:val="both"/>
        <w:rPr>
          <w:b/>
          <w:bCs/>
          <w:rtl/>
        </w:rPr>
      </w:pPr>
      <w:r w:rsidRPr="007C5B4C">
        <w:rPr>
          <w:rFonts w:cs="David"/>
          <w:rtl/>
        </w:rPr>
        <w:t>ה</w:t>
      </w:r>
      <w:r w:rsidRPr="007C5B4C">
        <w:rPr>
          <w:rFonts w:cs="David" w:hint="cs"/>
          <w:rtl/>
        </w:rPr>
        <w:t xml:space="preserve">מזמין יבדוק ויאשר </w:t>
      </w:r>
      <w:r>
        <w:rPr>
          <w:rFonts w:cs="David" w:hint="cs"/>
          <w:rtl/>
        </w:rPr>
        <w:t>כל חשבון שיוגש לתשלום על ידי הספק, בהתאם למפורט לעיל, ולהנחיות החשב הכללי.</w:t>
      </w:r>
      <w:r w:rsidR="00382F49" w:rsidRPr="00382F49">
        <w:rPr>
          <w:rtl/>
        </w:rPr>
        <w:t xml:space="preserve"> </w:t>
      </w:r>
      <w:r w:rsidR="00382F49" w:rsidRPr="00A623FF">
        <w:rPr>
          <w:rtl/>
        </w:rPr>
        <w:t xml:space="preserve">תנאי תשלום יבוצעו על פי </w:t>
      </w:r>
      <w:r w:rsidR="00382F49" w:rsidRPr="00382F49">
        <w:rPr>
          <w:b/>
          <w:bCs/>
          <w:rtl/>
        </w:rPr>
        <w:t xml:space="preserve">הוראת </w:t>
      </w:r>
      <w:proofErr w:type="spellStart"/>
      <w:r w:rsidR="00382F49" w:rsidRPr="00382F49">
        <w:rPr>
          <w:b/>
          <w:bCs/>
          <w:rtl/>
        </w:rPr>
        <w:t>תכ"ם</w:t>
      </w:r>
      <w:proofErr w:type="spellEnd"/>
      <w:r w:rsidR="00382F49" w:rsidRPr="00382F49">
        <w:rPr>
          <w:b/>
          <w:bCs/>
          <w:rtl/>
        </w:rPr>
        <w:t xml:space="preserve"> מספר 1.4.3</w:t>
      </w:r>
      <w:r w:rsidR="00382F49" w:rsidRPr="00A623FF">
        <w:rPr>
          <w:rtl/>
        </w:rPr>
        <w:t xml:space="preserve"> המתפרסמת מעת לעת באתר האינטרנט של משרד האוצר בכתובת:</w:t>
      </w:r>
      <w:r w:rsidR="00382F49" w:rsidRPr="00A623FF">
        <w:t xml:space="preserve"> </w:t>
      </w:r>
      <w:hyperlink r:id="rId23" w:history="1">
        <w:r w:rsidR="00382F49" w:rsidRPr="00A623FF">
          <w:rPr>
            <w:rStyle w:val="Hyperlink"/>
          </w:rPr>
          <w:t>http://mof.gov.il/takam/Pages/horaot.aspx?k=1.4.0.3</w:t>
        </w:r>
      </w:hyperlink>
    </w:p>
    <w:p w:rsidR="00556F33" w:rsidRDefault="00BB1E78" w:rsidP="00556F33">
      <w:pPr>
        <w:pStyle w:val="af7"/>
        <w:keepLines w:val="0"/>
        <w:widowControl w:val="0"/>
        <w:numPr>
          <w:ilvl w:val="1"/>
          <w:numId w:val="56"/>
        </w:numPr>
        <w:spacing w:after="120" w:line="360" w:lineRule="auto"/>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r w:rsidRPr="00AD3B85">
        <w:rPr>
          <w:rFonts w:cs="David"/>
          <w:rtl/>
        </w:rPr>
        <w:t>במקרה שבו יחול שינוי ב</w:t>
      </w:r>
      <w:r>
        <w:rPr>
          <w:rFonts w:cs="David" w:hint="cs"/>
          <w:rtl/>
        </w:rPr>
        <w:t>גובה</w:t>
      </w:r>
      <w:r w:rsidRPr="00AD3B85">
        <w:rPr>
          <w:rFonts w:cs="David"/>
          <w:rtl/>
        </w:rPr>
        <w:t xml:space="preserve"> המע"מ עד מועד </w:t>
      </w:r>
      <w:r>
        <w:rPr>
          <w:rFonts w:cs="David" w:hint="cs"/>
          <w:rtl/>
        </w:rPr>
        <w:t>הגש</w:t>
      </w:r>
      <w:r w:rsidRPr="00AD3B85">
        <w:rPr>
          <w:rFonts w:cs="David"/>
          <w:rtl/>
        </w:rPr>
        <w:t>ת החשבו</w:t>
      </w:r>
      <w:r>
        <w:rPr>
          <w:rFonts w:cs="David" w:hint="cs"/>
          <w:rtl/>
        </w:rPr>
        <w:t>ן</w:t>
      </w:r>
      <w:r w:rsidRPr="00AD3B85">
        <w:rPr>
          <w:rFonts w:cs="David"/>
          <w:rtl/>
        </w:rPr>
        <w:t xml:space="preserve"> תעודכן בהתאם התמורה לה זכאי הספק</w:t>
      </w:r>
      <w:r>
        <w:rPr>
          <w:rFonts w:cs="David" w:hint="cs"/>
          <w:rtl/>
        </w:rPr>
        <w:t>.</w:t>
      </w:r>
    </w:p>
    <w:p w:rsidR="00556F33" w:rsidRPr="00AD3B85" w:rsidRDefault="00BB1E78" w:rsidP="00556F33">
      <w:pPr>
        <w:pStyle w:val="af7"/>
        <w:keepLines w:val="0"/>
        <w:widowControl w:val="0"/>
        <w:numPr>
          <w:ilvl w:val="1"/>
          <w:numId w:val="56"/>
        </w:numPr>
        <w:spacing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Pr>
          <w:rFonts w:cs="David" w:hint="eastAsia"/>
          <w:rtl/>
        </w:rPr>
        <w:t>המזמין</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r>
        <w:rPr>
          <w:rFonts w:cs="David" w:hint="cs"/>
          <w:rtl/>
        </w:rPr>
        <w:t xml:space="preserve"> </w:t>
      </w:r>
    </w:p>
    <w:p w:rsidR="00556F33" w:rsidRDefault="00BB1E78" w:rsidP="00556F33">
      <w:pPr>
        <w:pStyle w:val="af7"/>
        <w:keepLines w:val="0"/>
        <w:widowControl w:val="0"/>
        <w:numPr>
          <w:ilvl w:val="1"/>
          <w:numId w:val="56"/>
        </w:numPr>
        <w:spacing w:after="120" w:line="360" w:lineRule="auto"/>
        <w:jc w:val="both"/>
        <w:rPr>
          <w:rFonts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w:t>
      </w:r>
    </w:p>
    <w:p w:rsidR="00382F49" w:rsidRPr="007C5B4C" w:rsidRDefault="00382F49" w:rsidP="00382F49">
      <w:pPr>
        <w:pStyle w:val="af7"/>
        <w:keepLines w:val="0"/>
        <w:widowControl w:val="0"/>
        <w:numPr>
          <w:ilvl w:val="1"/>
          <w:numId w:val="56"/>
        </w:numPr>
        <w:spacing w:after="120" w:line="360" w:lineRule="auto"/>
        <w:jc w:val="both"/>
        <w:rPr>
          <w:rFonts w:cs="David"/>
          <w:rtl/>
        </w:rPr>
      </w:pPr>
      <w:r w:rsidRPr="00BE2FC4">
        <w:rPr>
          <w:rFonts w:cs="David"/>
          <w:rtl/>
        </w:rPr>
        <w:t xml:space="preserve">כללי ההצמדה כפופים להוראת </w:t>
      </w:r>
      <w:proofErr w:type="spellStart"/>
      <w:r w:rsidRPr="00BE2FC4">
        <w:rPr>
          <w:rFonts w:cs="David"/>
          <w:rtl/>
        </w:rPr>
        <w:t>תכ"ם</w:t>
      </w:r>
      <w:proofErr w:type="spellEnd"/>
      <w:r w:rsidRPr="00BE2FC4">
        <w:rPr>
          <w:rFonts w:cs="David"/>
          <w:rtl/>
        </w:rPr>
        <w:t xml:space="preserve"> 7.5.2.1 המתעדכנת מעת לעת בכתובת: </w:t>
      </w:r>
      <w:r w:rsidRPr="00BE2FC4">
        <w:rPr>
          <w:rFonts w:cs="David"/>
        </w:rPr>
        <w:t>http://mof.gov.il/takam/Pages/horaot.aspx?k=7.5.2.1</w:t>
      </w:r>
      <w:r w:rsidRPr="00BE2FC4">
        <w:rPr>
          <w:rFonts w:cs="David"/>
          <w:rtl/>
        </w:rPr>
        <w:t>. יום הבסיס לחישוב ההצמדה יהיה המועד האחרון להגשת הצעות בתיבת המכרזים.</w:t>
      </w:r>
    </w:p>
    <w:p w:rsidR="00382F49" w:rsidRPr="007C5B4C" w:rsidRDefault="00382F49" w:rsidP="00AC73C1">
      <w:pPr>
        <w:pStyle w:val="af7"/>
        <w:keepLines w:val="0"/>
        <w:widowControl w:val="0"/>
        <w:spacing w:after="120" w:line="360" w:lineRule="auto"/>
        <w:ind w:left="1020"/>
        <w:jc w:val="both"/>
        <w:rPr>
          <w:rFonts w:cs="David"/>
          <w:rtl/>
        </w:rPr>
      </w:pPr>
    </w:p>
    <w:p w:rsidR="00556F33" w:rsidRPr="007C5B4C" w:rsidRDefault="00BB1E78" w:rsidP="00556F33">
      <w:pPr>
        <w:pStyle w:val="af7"/>
        <w:keepLines w:val="0"/>
        <w:widowControl w:val="0"/>
        <w:numPr>
          <w:ilvl w:val="0"/>
          <w:numId w:val="56"/>
        </w:numPr>
        <w:spacing w:line="360" w:lineRule="auto"/>
        <w:jc w:val="both"/>
        <w:rPr>
          <w:rFonts w:cs="David"/>
          <w:b/>
          <w:bCs/>
          <w:rtl/>
        </w:rPr>
      </w:pPr>
      <w:bookmarkStart w:id="219" w:name="show_sachArvutBitzua_1"/>
      <w:bookmarkEnd w:id="219"/>
      <w:r w:rsidRPr="007C5B4C">
        <w:rPr>
          <w:rFonts w:cs="David"/>
          <w:b/>
          <w:bCs/>
          <w:rtl/>
        </w:rPr>
        <w:t>אחריות לנזקים</w:t>
      </w:r>
    </w:p>
    <w:p w:rsidR="00556F33" w:rsidRPr="007C5B4C" w:rsidRDefault="00BB1E78" w:rsidP="00556F33">
      <w:pPr>
        <w:pStyle w:val="af7"/>
        <w:keepLines w:val="0"/>
        <w:widowControl w:val="0"/>
        <w:numPr>
          <w:ilvl w:val="1"/>
          <w:numId w:val="56"/>
        </w:numPr>
        <w:spacing w:after="120" w:line="360" w:lineRule="auto"/>
        <w:jc w:val="both"/>
        <w:rPr>
          <w:rFonts w:cs="David"/>
          <w:rtl/>
        </w:rPr>
      </w:pPr>
      <w:r w:rsidRPr="007C5B4C">
        <w:rPr>
          <w:rFonts w:cs="David"/>
          <w:rtl/>
        </w:rPr>
        <w:t xml:space="preserve">הספק </w:t>
      </w:r>
      <w:proofErr w:type="spellStart"/>
      <w:r w:rsidRPr="007C5B4C">
        <w:rPr>
          <w:rFonts w:cs="David"/>
          <w:rtl/>
        </w:rPr>
        <w:t>ישא</w:t>
      </w:r>
      <w:proofErr w:type="spellEnd"/>
      <w:r w:rsidRPr="007C5B4C">
        <w:rPr>
          <w:rFonts w:cs="David"/>
          <w:rtl/>
        </w:rPr>
        <w:t xml:space="preserve"> באחריות לכל נזק או אובדן שייגרם </w:t>
      </w:r>
      <w:r>
        <w:rPr>
          <w:rFonts w:cs="David" w:hint="cs"/>
          <w:rtl/>
        </w:rPr>
        <w:t>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w:t>
      </w:r>
      <w:r>
        <w:rPr>
          <w:rFonts w:cs="David" w:hint="cs"/>
          <w:rtl/>
        </w:rPr>
        <w:t>המזמין</w:t>
      </w:r>
      <w:r w:rsidRPr="00956E1D">
        <w:rPr>
          <w:rFonts w:cs="David" w:hint="cs"/>
          <w:rtl/>
        </w:rPr>
        <w:t xml:space="preserve"> או המזמין</w:t>
      </w:r>
      <w:r w:rsidRPr="00956E1D">
        <w:rPr>
          <w:rFonts w:cs="David"/>
          <w:rtl/>
        </w:rPr>
        <w:t xml:space="preserve"> בעבור כל הוצאה שנגרמה להם כאמור.</w:t>
      </w:r>
      <w:r w:rsidRPr="007C5B4C">
        <w:rPr>
          <w:rFonts w:cs="David"/>
          <w:rtl/>
        </w:rPr>
        <w:t xml:space="preserve">. </w:t>
      </w:r>
    </w:p>
    <w:p w:rsidR="00556F33" w:rsidRPr="007C5B4C" w:rsidRDefault="00BB1E78" w:rsidP="00E276F5">
      <w:pPr>
        <w:pStyle w:val="af7"/>
        <w:keepLines w:val="0"/>
        <w:widowControl w:val="0"/>
        <w:numPr>
          <w:ilvl w:val="1"/>
          <w:numId w:val="56"/>
        </w:numPr>
        <w:spacing w:after="120" w:line="360" w:lineRule="auto"/>
        <w:rPr>
          <w:rFonts w:cs="David"/>
          <w:rtl/>
        </w:rPr>
      </w:pPr>
      <w:r w:rsidRPr="00574617">
        <w:rPr>
          <w:rFonts w:cs="David"/>
          <w:rtl/>
        </w:rPr>
        <w:t xml:space="preserve">הצדדים מצהירים בזאת כי </w:t>
      </w:r>
      <w:r>
        <w:rPr>
          <w:rFonts w:cs="David" w:hint="cs"/>
          <w:rtl/>
        </w:rPr>
        <w:t>המזמין</w:t>
      </w:r>
      <w:r w:rsidRPr="00574617">
        <w:rPr>
          <w:rFonts w:cs="David"/>
          <w:rtl/>
        </w:rPr>
        <w:t>, הבאים מכוח</w:t>
      </w:r>
      <w:r>
        <w:rPr>
          <w:rFonts w:cs="David" w:hint="cs"/>
          <w:rtl/>
        </w:rPr>
        <w:t>ו</w:t>
      </w:r>
      <w:r w:rsidRPr="00574617">
        <w:rPr>
          <w:rFonts w:cs="David"/>
          <w:rtl/>
        </w:rPr>
        <w:t xml:space="preserve"> או המועסקים על יד</w:t>
      </w:r>
      <w:r>
        <w:rPr>
          <w:rFonts w:cs="David" w:hint="cs"/>
          <w:rtl/>
        </w:rPr>
        <w:t>ו</w:t>
      </w:r>
      <w:r w:rsidRPr="00574617">
        <w:rPr>
          <w:rFonts w:cs="David"/>
          <w:rtl/>
        </w:rPr>
        <w:t xml:space="preserve"> לא </w:t>
      </w:r>
      <w:r w:rsidRPr="00574617">
        <w:rPr>
          <w:rFonts w:cs="David" w:hint="cs"/>
          <w:rtl/>
        </w:rPr>
        <w:t>י</w:t>
      </w:r>
      <w:r w:rsidRPr="00574617">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125A5F">
        <w:rPr>
          <w:rFonts w:cs="David" w:hint="eastAsia"/>
          <w:rtl/>
        </w:rPr>
        <w:t>האמור</w:t>
      </w:r>
      <w:r w:rsidRPr="00125A5F">
        <w:rPr>
          <w:rFonts w:cs="David"/>
          <w:rtl/>
        </w:rPr>
        <w:t xml:space="preserve"> לא יחול ביחס לנזק שנגרם בזדון או נזק שהאחריות בגינו מוטלת על המזמין לפי</w:t>
      </w:r>
      <w:bookmarkStart w:id="220" w:name="_GoBack"/>
      <w:bookmarkEnd w:id="220"/>
      <w:r w:rsidRPr="00125A5F">
        <w:rPr>
          <w:rFonts w:cs="David"/>
          <w:rtl/>
        </w:rPr>
        <w:t xml:space="preserve"> דין.</w:t>
      </w:r>
      <w:r>
        <w:rPr>
          <w:rFonts w:cs="David" w:hint="cs"/>
          <w:rtl/>
        </w:rPr>
        <w:t xml:space="preserve"> </w:t>
      </w:r>
      <w:r w:rsidR="00E276F5">
        <w:rPr>
          <w:rFonts w:cs="David"/>
          <w:rtl/>
        </w:rPr>
        <w:br/>
      </w:r>
      <w:r w:rsidR="00E276F5">
        <w:rPr>
          <w:rFonts w:cs="David"/>
          <w:rtl/>
        </w:rPr>
        <w:br/>
      </w:r>
      <w:r w:rsidR="00E276F5">
        <w:rPr>
          <w:rFonts w:cs="David"/>
          <w:rtl/>
        </w:rPr>
        <w:br/>
      </w:r>
      <w:r w:rsidR="00E276F5">
        <w:rPr>
          <w:rFonts w:cs="David"/>
          <w:rtl/>
        </w:rPr>
        <w:br/>
      </w:r>
    </w:p>
    <w:p w:rsidR="00556F33" w:rsidRDefault="00BB1E78" w:rsidP="00556F33">
      <w:pPr>
        <w:pStyle w:val="af7"/>
        <w:keepLines w:val="0"/>
        <w:widowControl w:val="0"/>
        <w:numPr>
          <w:ilvl w:val="0"/>
          <w:numId w:val="56"/>
        </w:numPr>
        <w:spacing w:line="360" w:lineRule="auto"/>
        <w:jc w:val="both"/>
        <w:rPr>
          <w:rFonts w:cs="David"/>
          <w:b/>
          <w:bCs/>
        </w:rPr>
      </w:pPr>
      <w:r>
        <w:rPr>
          <w:rFonts w:cs="David" w:hint="cs"/>
          <w:b/>
          <w:bCs/>
          <w:rtl/>
        </w:rPr>
        <w:lastRenderedPageBreak/>
        <w:t>ביטוח</w:t>
      </w:r>
    </w:p>
    <w:p w:rsidR="00556F33" w:rsidRPr="00D534A0" w:rsidRDefault="00BB1E78" w:rsidP="00556F33">
      <w:pPr>
        <w:pStyle w:val="af7"/>
        <w:widowControl w:val="0"/>
        <w:numPr>
          <w:ilvl w:val="1"/>
          <w:numId w:val="56"/>
        </w:numPr>
        <w:spacing w:line="360" w:lineRule="auto"/>
        <w:jc w:val="both"/>
        <w:rPr>
          <w:rFonts w:cs="David"/>
          <w:rtl/>
        </w:rPr>
      </w:pPr>
      <w:bookmarkStart w:id="221" w:name="show_IsFileBituach"/>
      <w:bookmarkStart w:id="222" w:name="hidden_IsFileBituach"/>
      <w:bookmarkEnd w:id="221"/>
      <w:r w:rsidRPr="00804649">
        <w:rPr>
          <w:rFonts w:cs="David"/>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556F33" w:rsidRPr="00804649" w:rsidRDefault="00BB1E78" w:rsidP="00556F33">
      <w:pPr>
        <w:pStyle w:val="af7"/>
        <w:widowControl w:val="0"/>
        <w:numPr>
          <w:ilvl w:val="1"/>
          <w:numId w:val="56"/>
        </w:numPr>
        <w:spacing w:line="360" w:lineRule="auto"/>
        <w:jc w:val="both"/>
        <w:rPr>
          <w:rFonts w:cs="David"/>
          <w:rtl/>
        </w:rPr>
      </w:pPr>
      <w:r w:rsidRPr="00804649">
        <w:rPr>
          <w:rFonts w:cs="David"/>
          <w:rtl/>
        </w:rPr>
        <w:t>הספק יוודא כי בכל ביטוחיו המתייחסים לשירותים נשוא ההתקשרות (למעט ביטוח מסוג עבודות קבלניות/הקמה</w:t>
      </w:r>
      <w:r w:rsidRPr="00804649">
        <w:rPr>
          <w:rFonts w:cs="David" w:hint="cs"/>
          <w:rtl/>
        </w:rPr>
        <w:t>, ככל שרלוונטי</w:t>
      </w:r>
      <w:r w:rsidRPr="00804649">
        <w:rPr>
          <w:rFonts w:cs="David"/>
          <w:rtl/>
        </w:rPr>
        <w:t xml:space="preserve">) תיכלל הרחבת שיפוי כלפי מדינת ישראל  בגין אחריותם למעשי או מחדלי הספק. </w:t>
      </w:r>
    </w:p>
    <w:p w:rsidR="00556F33" w:rsidRPr="00804649" w:rsidRDefault="00BB1E78" w:rsidP="00556F33">
      <w:pPr>
        <w:pStyle w:val="af7"/>
        <w:widowControl w:val="0"/>
        <w:numPr>
          <w:ilvl w:val="1"/>
          <w:numId w:val="56"/>
        </w:numPr>
        <w:spacing w:line="360" w:lineRule="auto"/>
        <w:jc w:val="both"/>
        <w:rPr>
          <w:rFonts w:cs="David"/>
          <w:rtl/>
        </w:rPr>
      </w:pPr>
      <w:r w:rsidRPr="00804649">
        <w:rPr>
          <w:rFonts w:cs="David"/>
          <w:rtl/>
        </w:rPr>
        <w:t xml:space="preserve">הספק יוודא כי בביטוח מסוג עבודות קבלניות/הקמה, המתייחס לשירותים נשוא ההתקשרות, יכללו מדינת ישראל  כמבוטחים נוספים. </w:t>
      </w:r>
    </w:p>
    <w:p w:rsidR="00556F33" w:rsidRPr="00804649" w:rsidRDefault="00BB1E78" w:rsidP="00556F33">
      <w:pPr>
        <w:pStyle w:val="af7"/>
        <w:widowControl w:val="0"/>
        <w:numPr>
          <w:ilvl w:val="1"/>
          <w:numId w:val="56"/>
        </w:numPr>
        <w:spacing w:line="360" w:lineRule="auto"/>
        <w:jc w:val="both"/>
        <w:rPr>
          <w:rFonts w:cs="David"/>
          <w:rtl/>
        </w:rPr>
      </w:pPr>
      <w:r w:rsidRPr="00804649">
        <w:rPr>
          <w:rFonts w:cs="David"/>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556F33" w:rsidRPr="00804649" w:rsidRDefault="00BB1E78" w:rsidP="00556F33">
      <w:pPr>
        <w:pStyle w:val="af7"/>
        <w:widowControl w:val="0"/>
        <w:numPr>
          <w:ilvl w:val="1"/>
          <w:numId w:val="56"/>
        </w:numPr>
        <w:spacing w:line="360" w:lineRule="auto"/>
        <w:jc w:val="both"/>
        <w:rPr>
          <w:rFonts w:cs="David"/>
        </w:rPr>
      </w:pPr>
      <w:r w:rsidRPr="00804649">
        <w:rPr>
          <w:rFonts w:cs="David"/>
          <w:rtl/>
        </w:rPr>
        <w:t>המדינה שומרת לעצמה את הזכות לקבל מהספק אישור על קיום ביטוח או העתקי פוליסות, לפי דרישה.</w:t>
      </w:r>
      <w:bookmarkEnd w:id="222"/>
    </w:p>
    <w:p w:rsidR="00556F33" w:rsidRPr="007C5B4C" w:rsidRDefault="00BB1E78" w:rsidP="00556F33">
      <w:pPr>
        <w:pStyle w:val="af7"/>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rsidR="00556F33" w:rsidRDefault="00BB1E78" w:rsidP="00556F33">
      <w:pPr>
        <w:pStyle w:val="af7"/>
        <w:keepLines w:val="0"/>
        <w:widowControl w:val="0"/>
        <w:numPr>
          <w:ilvl w:val="1"/>
          <w:numId w:val="56"/>
        </w:numPr>
        <w:spacing w:after="120" w:line="360" w:lineRule="auto"/>
        <w:jc w:val="both"/>
        <w:rPr>
          <w:rFonts w:cs="David"/>
        </w:rPr>
      </w:pPr>
      <w:r w:rsidRPr="007C5B4C">
        <w:rPr>
          <w:rFonts w:cs="David"/>
          <w:rtl/>
        </w:rPr>
        <w:t xml:space="preserve">חל איסור מוחלט על הספק </w:t>
      </w:r>
      <w:proofErr w:type="spellStart"/>
      <w:r w:rsidRPr="007C5B4C">
        <w:rPr>
          <w:rFonts w:cs="David"/>
          <w:rtl/>
        </w:rPr>
        <w:t>להמחות</w:t>
      </w:r>
      <w:proofErr w:type="spellEnd"/>
      <w:r w:rsidRPr="007C5B4C">
        <w:rPr>
          <w:rFonts w:cs="David"/>
          <w:rtl/>
        </w:rPr>
        <w:t xml:space="preserve"> או להסב כל זכות או חובה על</w:t>
      </w:r>
      <w:r>
        <w:rPr>
          <w:rFonts w:cs="David"/>
          <w:rtl/>
        </w:rPr>
        <w:t xml:space="preserve"> פי הסכם זה או את ביצוע האמור ב</w:t>
      </w:r>
      <w:r>
        <w:rPr>
          <w:rFonts w:cs="David" w:hint="cs"/>
          <w:rtl/>
        </w:rPr>
        <w:t>ו</w:t>
      </w:r>
      <w:r w:rsidRPr="007C5B4C">
        <w:rPr>
          <w:rFonts w:cs="David"/>
          <w:rtl/>
        </w:rPr>
        <w:t xml:space="preserve">, ללא אישור מראש ובכתב של </w:t>
      </w:r>
      <w:r>
        <w:rPr>
          <w:rFonts w:cs="David"/>
          <w:rtl/>
        </w:rPr>
        <w:t>המזמין</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rsidR="00556F33" w:rsidRDefault="00BB1E78" w:rsidP="00556F33">
      <w:pPr>
        <w:pStyle w:val="af7"/>
        <w:keepLines w:val="0"/>
        <w:widowControl w:val="0"/>
        <w:numPr>
          <w:ilvl w:val="1"/>
          <w:numId w:val="56"/>
        </w:numPr>
        <w:spacing w:after="120" w:line="360" w:lineRule="auto"/>
        <w:jc w:val="both"/>
        <w:rPr>
          <w:rFonts w:cs="David"/>
        </w:rPr>
      </w:pPr>
      <w:r w:rsidRPr="007C5B4C">
        <w:rPr>
          <w:rFonts w:cs="David"/>
          <w:rtl/>
        </w:rPr>
        <w:t xml:space="preserve">אישר </w:t>
      </w:r>
      <w:r>
        <w:rPr>
          <w:rFonts w:cs="David"/>
          <w:rtl/>
        </w:rPr>
        <w:t>המזמין</w:t>
      </w:r>
      <w:r w:rsidRPr="007C5B4C">
        <w:rPr>
          <w:rFonts w:cs="David"/>
          <w:rtl/>
        </w:rPr>
        <w:t xml:space="preserve"> המחאה או הסבה של זכויותיו או חובותיו של הספק על פי הסכם זה, לא יהיה באישור </w:t>
      </w:r>
      <w:r>
        <w:rPr>
          <w:rFonts w:cs="David"/>
          <w:rtl/>
        </w:rPr>
        <w:t>המזמין</w:t>
      </w:r>
      <w:r>
        <w:rPr>
          <w:rFonts w:cs="David" w:hint="cs"/>
          <w:rtl/>
        </w:rPr>
        <w:t xml:space="preserve"> כדי</w:t>
      </w:r>
      <w:r w:rsidRPr="007C5B4C">
        <w:rPr>
          <w:rFonts w:cs="David"/>
          <w:rtl/>
        </w:rPr>
        <w:t xml:space="preserve"> לשחרר את הספק מאחריותו כלפי </w:t>
      </w:r>
      <w:r>
        <w:rPr>
          <w:rFonts w:cs="David"/>
          <w:rtl/>
        </w:rPr>
        <w:t>המזמין</w:t>
      </w:r>
      <w:r w:rsidRPr="007C5B4C">
        <w:rPr>
          <w:rFonts w:cs="David"/>
          <w:rtl/>
        </w:rPr>
        <w:t xml:space="preserve"> בדבר הוראות הסכם זה.</w:t>
      </w:r>
    </w:p>
    <w:p w:rsidR="00556F33" w:rsidRPr="007C5B4C" w:rsidRDefault="00BB1E78" w:rsidP="00556F33">
      <w:pPr>
        <w:pStyle w:val="af7"/>
        <w:keepLines w:val="0"/>
        <w:widowControl w:val="0"/>
        <w:numPr>
          <w:ilvl w:val="1"/>
          <w:numId w:val="56"/>
        </w:numPr>
        <w:spacing w:after="120" w:line="360" w:lineRule="auto"/>
        <w:jc w:val="both"/>
        <w:rPr>
          <w:rFonts w:cs="David"/>
          <w:rtl/>
        </w:rPr>
      </w:pPr>
      <w:r w:rsidRPr="007C5B4C">
        <w:rPr>
          <w:rFonts w:cs="David"/>
          <w:rtl/>
        </w:rPr>
        <w:t>מוצהר ומוסכם בזה כי ל</w:t>
      </w:r>
      <w:r>
        <w:rPr>
          <w:rFonts w:cs="David" w:hint="cs"/>
          <w:rtl/>
        </w:rPr>
        <w:t>מזמין</w:t>
      </w:r>
      <w:r w:rsidRPr="007C5B4C">
        <w:rPr>
          <w:rFonts w:cs="David"/>
          <w:rtl/>
        </w:rPr>
        <w:t xml:space="preserve"> הזכות </w:t>
      </w:r>
      <w:proofErr w:type="spellStart"/>
      <w:r w:rsidRPr="007C5B4C">
        <w:rPr>
          <w:rFonts w:cs="David"/>
          <w:rtl/>
        </w:rPr>
        <w:t>להמחות</w:t>
      </w:r>
      <w:proofErr w:type="spellEnd"/>
      <w:r w:rsidRPr="007C5B4C">
        <w:rPr>
          <w:rFonts w:cs="David"/>
          <w:rtl/>
        </w:rPr>
        <w:t xml:space="preserve"> או להסב כל זכות או חובה על פי הסכם זה ללא צורך בקבלת אישור כלשהו מהספק או מצד ג' כלשהו.</w:t>
      </w:r>
    </w:p>
    <w:p w:rsidR="00556F33" w:rsidRPr="007C5B4C" w:rsidRDefault="00BB1E78" w:rsidP="00556F33">
      <w:pPr>
        <w:pStyle w:val="af7"/>
        <w:keepLines w:val="0"/>
        <w:widowControl w:val="0"/>
        <w:numPr>
          <w:ilvl w:val="0"/>
          <w:numId w:val="56"/>
        </w:numPr>
        <w:spacing w:line="360" w:lineRule="auto"/>
        <w:jc w:val="both"/>
        <w:rPr>
          <w:rFonts w:cs="David"/>
          <w:b/>
          <w:bCs/>
          <w:rtl/>
        </w:rPr>
      </w:pPr>
      <w:r w:rsidRPr="007C5B4C">
        <w:rPr>
          <w:rFonts w:cs="David"/>
          <w:b/>
          <w:bCs/>
          <w:rtl/>
        </w:rPr>
        <w:t>הפסקת ההתקשרות</w:t>
      </w:r>
    </w:p>
    <w:p w:rsidR="00556F33" w:rsidRDefault="00BB1E78" w:rsidP="00556F33">
      <w:pPr>
        <w:pStyle w:val="af7"/>
        <w:keepLines w:val="0"/>
        <w:widowControl w:val="0"/>
        <w:numPr>
          <w:ilvl w:val="1"/>
          <w:numId w:val="56"/>
        </w:numPr>
        <w:spacing w:after="120" w:line="360" w:lineRule="auto"/>
        <w:jc w:val="both"/>
        <w:rPr>
          <w:rFonts w:cs="David"/>
        </w:rPr>
      </w:pPr>
      <w:r>
        <w:rPr>
          <w:rFonts w:cs="David" w:hint="cs"/>
          <w:rtl/>
        </w:rPr>
        <w:t xml:space="preserve">הספק מתחייב לספק את השירותים לכל אורך תקופת ההתקשרות, בהתאם להוראות ההסכם והמכרז. לא תהיה לספק אפשרות להפסיק את ההתקשרות במהלכה. </w:t>
      </w:r>
    </w:p>
    <w:p w:rsidR="00556F33" w:rsidRPr="00100307" w:rsidRDefault="00BB1E78" w:rsidP="00556F33">
      <w:pPr>
        <w:pStyle w:val="af7"/>
        <w:keepLines w:val="0"/>
        <w:widowControl w:val="0"/>
        <w:numPr>
          <w:ilvl w:val="1"/>
          <w:numId w:val="56"/>
        </w:numPr>
        <w:spacing w:after="120" w:line="360" w:lineRule="auto"/>
        <w:jc w:val="both"/>
        <w:rPr>
          <w:rFonts w:cs="David"/>
          <w:rtl/>
        </w:rPr>
      </w:pPr>
      <w:r>
        <w:rPr>
          <w:rFonts w:cs="David"/>
          <w:rtl/>
        </w:rPr>
        <w:t>המזמין</w:t>
      </w:r>
      <w:r w:rsidRPr="00100307">
        <w:rPr>
          <w:rFonts w:cs="David"/>
          <w:rtl/>
        </w:rPr>
        <w:t xml:space="preserve"> יהיה רשאי להודיע לספק בהודעה מוקדמת של 60 יום על </w:t>
      </w:r>
      <w:r>
        <w:rPr>
          <w:rFonts w:cs="David" w:hint="cs"/>
          <w:rtl/>
        </w:rPr>
        <w:t>הספקת ההתקשרות</w:t>
      </w:r>
      <w:r w:rsidRPr="00100307">
        <w:rPr>
          <w:rFonts w:cs="David"/>
          <w:rtl/>
        </w:rPr>
        <w:t xml:space="preserve"> מכל סיבה שהיא</w:t>
      </w:r>
      <w:r>
        <w:rPr>
          <w:rFonts w:cs="David" w:hint="cs"/>
          <w:rtl/>
        </w:rPr>
        <w:t>,</w:t>
      </w:r>
      <w:r w:rsidRPr="00100307">
        <w:rPr>
          <w:rFonts w:cs="David"/>
          <w:rtl/>
        </w:rPr>
        <w:t xml:space="preserve"> ומבלי ש</w:t>
      </w:r>
      <w:r>
        <w:rPr>
          <w:rFonts w:cs="David"/>
          <w:rtl/>
        </w:rPr>
        <w:t>המזמין</w:t>
      </w:r>
      <w:r w:rsidRPr="00100307">
        <w:rPr>
          <w:rFonts w:cs="David"/>
          <w:rtl/>
        </w:rPr>
        <w:t xml:space="preserve">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המזמין</w:t>
      </w:r>
      <w:r w:rsidRPr="00100307">
        <w:rPr>
          <w:rFonts w:cs="David"/>
          <w:rtl/>
        </w:rPr>
        <w:t xml:space="preserve"> בקשר עם הפסקת פעולתו </w:t>
      </w:r>
      <w:r w:rsidRPr="00100307">
        <w:rPr>
          <w:rFonts w:cs="David" w:hint="cs"/>
          <w:rtl/>
        </w:rPr>
        <w:t>כאמור.</w:t>
      </w:r>
    </w:p>
    <w:p w:rsidR="00556F33" w:rsidRPr="007C5B4C" w:rsidRDefault="00BB1E78" w:rsidP="00556F33">
      <w:pPr>
        <w:pStyle w:val="af7"/>
        <w:keepLines w:val="0"/>
        <w:widowControl w:val="0"/>
        <w:numPr>
          <w:ilvl w:val="1"/>
          <w:numId w:val="56"/>
        </w:numPr>
        <w:spacing w:after="120" w:line="360" w:lineRule="auto"/>
        <w:jc w:val="both"/>
        <w:rPr>
          <w:rFonts w:cs="David"/>
          <w:rtl/>
        </w:rPr>
      </w:pPr>
      <w:r w:rsidRPr="007C5B4C">
        <w:rPr>
          <w:rFonts w:cs="David"/>
          <w:rtl/>
        </w:rPr>
        <w:lastRenderedPageBreak/>
        <w:t xml:space="preserve">הופסקה ההתקשרות עם הספק, כולה או מקצתה, </w:t>
      </w:r>
      <w:r>
        <w:rPr>
          <w:rFonts w:cs="David" w:hint="cs"/>
          <w:rtl/>
        </w:rPr>
        <w:t xml:space="preserve">בין אם כהחלטה של המזמין, כתוצאה מהפרה של הספק או </w:t>
      </w:r>
      <w:r w:rsidRPr="007C5B4C">
        <w:rPr>
          <w:rFonts w:cs="David"/>
          <w:rtl/>
        </w:rPr>
        <w:t xml:space="preserve">מכל סיבה שהיא, רשאי </w:t>
      </w:r>
      <w:r>
        <w:rPr>
          <w:rFonts w:cs="David"/>
          <w:rtl/>
        </w:rPr>
        <w:t>המזמין</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rsidR="00556F33" w:rsidRPr="007C5B4C" w:rsidRDefault="00BB1E78" w:rsidP="00556F33">
      <w:pPr>
        <w:pStyle w:val="af7"/>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המזמין</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rsidR="00556F33" w:rsidRPr="007C5B4C" w:rsidRDefault="00BB1E78" w:rsidP="00556F33">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rsidR="00556F33" w:rsidRPr="007C5B4C" w:rsidRDefault="00BB1E78" w:rsidP="00556F33">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rsidR="00556F33" w:rsidRDefault="00BB1E78" w:rsidP="00556F33">
      <w:pPr>
        <w:pStyle w:val="af7"/>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rsidR="00556F33" w:rsidRPr="007C5B4C" w:rsidRDefault="00BB1E78" w:rsidP="00556F33">
      <w:pPr>
        <w:pStyle w:val="af7"/>
        <w:keepLines w:val="0"/>
        <w:widowControl w:val="0"/>
        <w:spacing w:after="120" w:line="360" w:lineRule="auto"/>
        <w:ind w:left="1020"/>
        <w:jc w:val="both"/>
        <w:rPr>
          <w:rFonts w:cs="David"/>
          <w:rtl/>
        </w:rPr>
      </w:pPr>
      <w:r>
        <w:rPr>
          <w:rFonts w:cs="David"/>
          <w:rtl/>
        </w:rPr>
        <w:t>על הספק להודיע מ</w:t>
      </w:r>
      <w:r w:rsidRPr="007C5B4C">
        <w:rPr>
          <w:rFonts w:cs="David"/>
          <w:rtl/>
        </w:rPr>
        <w:t xml:space="preserve">ידית </w:t>
      </w:r>
      <w:r>
        <w:rPr>
          <w:rFonts w:cs="David"/>
          <w:rtl/>
        </w:rPr>
        <w:t>למזמין</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rsidR="00556F33" w:rsidRPr="007C5B4C" w:rsidRDefault="00BB1E78" w:rsidP="00556F33">
      <w:pPr>
        <w:pStyle w:val="af7"/>
        <w:keepLines w:val="0"/>
        <w:widowControl w:val="0"/>
        <w:numPr>
          <w:ilvl w:val="0"/>
          <w:numId w:val="56"/>
        </w:numPr>
        <w:spacing w:line="360" w:lineRule="auto"/>
        <w:jc w:val="both"/>
        <w:rPr>
          <w:rFonts w:cs="David"/>
          <w:b/>
          <w:bCs/>
          <w:rtl/>
        </w:rPr>
      </w:pPr>
      <w:r w:rsidRPr="007C5B4C">
        <w:rPr>
          <w:rFonts w:cs="David"/>
          <w:b/>
          <w:bCs/>
          <w:rtl/>
        </w:rPr>
        <w:t>הפרת ההסכם</w:t>
      </w:r>
    </w:p>
    <w:p w:rsidR="00556F33" w:rsidRPr="007C5B4C" w:rsidRDefault="00BB1E78" w:rsidP="00556F33">
      <w:pPr>
        <w:pStyle w:val="af7"/>
        <w:keepLines w:val="0"/>
        <w:widowControl w:val="0"/>
        <w:numPr>
          <w:ilvl w:val="1"/>
          <w:numId w:val="56"/>
        </w:numPr>
        <w:spacing w:line="360" w:lineRule="auto"/>
        <w:jc w:val="both"/>
        <w:rPr>
          <w:rFonts w:cs="David"/>
        </w:rPr>
      </w:pPr>
      <w:bookmarkStart w:id="223"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223"/>
    </w:p>
    <w:p w:rsidR="00556F33" w:rsidRPr="00935870" w:rsidRDefault="00BB1E78" w:rsidP="00556F33">
      <w:pPr>
        <w:pStyle w:val="af7"/>
        <w:keepLines w:val="0"/>
        <w:numPr>
          <w:ilvl w:val="2"/>
          <w:numId w:val="56"/>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4, 5,</w:t>
      </w:r>
      <w:r>
        <w:rPr>
          <w:rFonts w:cs="David" w:hint="cs"/>
          <w:rtl/>
        </w:rPr>
        <w:t xml:space="preserve"> 7,</w:t>
      </w:r>
      <w:r w:rsidRPr="00D45295">
        <w:rPr>
          <w:rFonts w:cs="David" w:hint="cs"/>
          <w:rtl/>
        </w:rPr>
        <w:t xml:space="preserve"> 9</w:t>
      </w:r>
      <w:r w:rsidRPr="00D45295">
        <w:rPr>
          <w:rFonts w:cs="David"/>
          <w:rtl/>
        </w:rPr>
        <w:t>,</w:t>
      </w:r>
      <w:r>
        <w:rPr>
          <w:rFonts w:cs="David" w:hint="cs"/>
          <w:rtl/>
        </w:rPr>
        <w:t xml:space="preserve"> ו-</w:t>
      </w:r>
      <w:r w:rsidRPr="00D45295">
        <w:rPr>
          <w:rFonts w:cs="David" w:hint="cs"/>
          <w:rtl/>
        </w:rPr>
        <w:t>10</w:t>
      </w:r>
      <w:r w:rsidRPr="00935870">
        <w:rPr>
          <w:rFonts w:cs="David"/>
          <w:rtl/>
        </w:rPr>
        <w:t>.</w:t>
      </w:r>
    </w:p>
    <w:p w:rsidR="00556F33" w:rsidRDefault="00BB1E78" w:rsidP="00556F33">
      <w:pPr>
        <w:pStyle w:val="af7"/>
        <w:keepLines w:val="0"/>
        <w:numPr>
          <w:ilvl w:val="2"/>
          <w:numId w:val="56"/>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rsidR="00556F33" w:rsidRPr="007C5B4C" w:rsidRDefault="00BB1E78" w:rsidP="00556F33">
      <w:pPr>
        <w:pStyle w:val="af7"/>
        <w:keepLines w:val="0"/>
        <w:numPr>
          <w:ilvl w:val="2"/>
          <w:numId w:val="56"/>
        </w:numPr>
        <w:spacing w:before="0" w:beforeAutospacing="0" w:after="0" w:line="360" w:lineRule="auto"/>
        <w:jc w:val="both"/>
        <w:rPr>
          <w:rFonts w:cs="David"/>
        </w:rPr>
      </w:pPr>
      <w:r>
        <w:rPr>
          <w:rFonts w:cs="David" w:hint="cs"/>
          <w:rtl/>
        </w:rPr>
        <w:t xml:space="preserve">אם הספק לקח חלק בתיאום הצעות, לצורך זכיה במכרז. </w:t>
      </w:r>
    </w:p>
    <w:p w:rsidR="00556F33" w:rsidRPr="007C5B4C" w:rsidRDefault="00BB1E78" w:rsidP="00556F33">
      <w:pPr>
        <w:pStyle w:val="af7"/>
        <w:keepLines w:val="0"/>
        <w:numPr>
          <w:ilvl w:val="2"/>
          <w:numId w:val="56"/>
        </w:numPr>
        <w:spacing w:before="0" w:beforeAutospacing="0" w:after="0" w:line="360" w:lineRule="auto"/>
        <w:jc w:val="both"/>
        <w:rPr>
          <w:rFonts w:cs="David"/>
        </w:rPr>
      </w:pPr>
      <w:bookmarkStart w:id="224" w:name="show_IsTovin_4"/>
      <w:bookmarkEnd w:id="224"/>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rsidR="00556F33" w:rsidRPr="007C5B4C" w:rsidRDefault="00BB1E78" w:rsidP="00556F33">
      <w:pPr>
        <w:pStyle w:val="af7"/>
        <w:keepLines w:val="0"/>
        <w:numPr>
          <w:ilvl w:val="2"/>
          <w:numId w:val="56"/>
        </w:numPr>
        <w:spacing w:before="0" w:beforeAutospacing="0" w:after="0" w:line="360" w:lineRule="auto"/>
        <w:jc w:val="both"/>
        <w:rPr>
          <w:rFonts w:cs="David"/>
        </w:rPr>
      </w:pPr>
      <w:r>
        <w:rPr>
          <w:rFonts w:cs="David" w:hint="cs"/>
          <w:rtl/>
        </w:rPr>
        <w:t>אם הספק הסתלק מביצוע ההסכם</w:t>
      </w:r>
      <w:r w:rsidRPr="007C5B4C">
        <w:rPr>
          <w:rFonts w:cs="David"/>
          <w:rtl/>
        </w:rPr>
        <w:t>.</w:t>
      </w:r>
    </w:p>
    <w:p w:rsidR="00556F33" w:rsidRPr="007C5B4C" w:rsidRDefault="00BB1E78" w:rsidP="00556F33">
      <w:pPr>
        <w:pStyle w:val="af7"/>
        <w:keepLines w:val="0"/>
        <w:widowControl w:val="0"/>
        <w:numPr>
          <w:ilvl w:val="1"/>
          <w:numId w:val="56"/>
        </w:numPr>
        <w:spacing w:line="360" w:lineRule="auto"/>
        <w:jc w:val="both"/>
        <w:rPr>
          <w:rFonts w:cs="David"/>
          <w:rtl/>
        </w:rPr>
      </w:pPr>
      <w:r w:rsidRPr="007C5B4C">
        <w:rPr>
          <w:rFonts w:cs="David"/>
          <w:rtl/>
        </w:rPr>
        <w:t xml:space="preserve">הפר הספק את ההסכם הפרה יסודית רשאי </w:t>
      </w:r>
      <w:r>
        <w:rPr>
          <w:rFonts w:cs="David"/>
          <w:rtl/>
        </w:rPr>
        <w:t>המזמין</w:t>
      </w:r>
      <w:r w:rsidRPr="007C5B4C">
        <w:rPr>
          <w:rFonts w:cs="David"/>
          <w:rtl/>
        </w:rPr>
        <w:t xml:space="preserve">, לפי שיקול דעתו, להפסיק </w:t>
      </w:r>
      <w:proofErr w:type="spellStart"/>
      <w:r w:rsidRPr="007C5B4C">
        <w:rPr>
          <w:rFonts w:cs="David"/>
          <w:rtl/>
        </w:rPr>
        <w:t>מיידית</w:t>
      </w:r>
      <w:proofErr w:type="spellEnd"/>
      <w:r w:rsidRPr="007C5B4C">
        <w:rPr>
          <w:rFonts w:cs="David"/>
          <w:rtl/>
        </w:rPr>
        <w:t xml:space="preserve"> את ההתקשרות עם הספק או כל חלק ממנה ללא התראה נוספת ולבטל את ההסכם וזאת מבלי לגרוע מזכות </w:t>
      </w:r>
      <w:r>
        <w:rPr>
          <w:rFonts w:cs="David"/>
          <w:rtl/>
        </w:rPr>
        <w:t>המזמין</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rsidR="00556F33" w:rsidRDefault="00BB1E78" w:rsidP="00556F33">
      <w:pPr>
        <w:pStyle w:val="af7"/>
        <w:keepLines w:val="0"/>
        <w:widowControl w:val="0"/>
        <w:numPr>
          <w:ilvl w:val="1"/>
          <w:numId w:val="56"/>
        </w:numPr>
        <w:spacing w:line="360" w:lineRule="auto"/>
        <w:jc w:val="both"/>
        <w:rPr>
          <w:rFonts w:cs="David"/>
        </w:rPr>
      </w:pPr>
      <w:r w:rsidRPr="007C5B4C">
        <w:rPr>
          <w:rFonts w:cs="David"/>
          <w:u w:val="single"/>
          <w:rtl/>
        </w:rPr>
        <w:t>ביטול</w:t>
      </w:r>
      <w:r>
        <w:rPr>
          <w:rFonts w:cs="David" w:hint="cs"/>
          <w:u w:val="single"/>
          <w:rtl/>
        </w:rPr>
        <w:t xml:space="preserve"> ההתקשרות</w:t>
      </w:r>
      <w:r w:rsidRPr="007C5B4C">
        <w:rPr>
          <w:rFonts w:cs="David"/>
          <w:u w:val="single"/>
          <w:rtl/>
        </w:rPr>
        <w:t xml:space="preserve"> עקב הפר</w:t>
      </w:r>
      <w:r>
        <w:rPr>
          <w:rFonts w:cs="David" w:hint="cs"/>
          <w:u w:val="single"/>
          <w:rtl/>
        </w:rPr>
        <w:t>ה או הפרה צפויה</w:t>
      </w:r>
      <w:r>
        <w:rPr>
          <w:rFonts w:cs="David" w:hint="cs"/>
          <w:rtl/>
        </w:rPr>
        <w:t xml:space="preserve"> -</w:t>
      </w:r>
    </w:p>
    <w:p w:rsidR="00556F33" w:rsidRDefault="00BB1E78" w:rsidP="00556F33">
      <w:pPr>
        <w:pStyle w:val="af7"/>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המזמין</w:t>
      </w:r>
      <w:r w:rsidRPr="007C5B4C">
        <w:rPr>
          <w:rFonts w:cs="David"/>
          <w:rtl/>
        </w:rPr>
        <w:t>.</w:t>
      </w:r>
    </w:p>
    <w:p w:rsidR="00556F33" w:rsidRPr="007C5B4C" w:rsidRDefault="00BB1E78" w:rsidP="00556F33">
      <w:pPr>
        <w:pStyle w:val="af7"/>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w:t>
      </w:r>
      <w:r>
        <w:rPr>
          <w:rFonts w:cs="David"/>
          <w:rtl/>
        </w:rPr>
        <w:t>מזמין</w:t>
      </w:r>
      <w:r w:rsidRPr="007C5B4C">
        <w:rPr>
          <w:rFonts w:cs="David"/>
          <w:rtl/>
        </w:rPr>
        <w:t xml:space="preserve">. </w:t>
      </w:r>
    </w:p>
    <w:p w:rsidR="00556F33" w:rsidRPr="007C5B4C" w:rsidRDefault="00BB1E78" w:rsidP="00556F33">
      <w:pPr>
        <w:pStyle w:val="af7"/>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המזמין</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 xml:space="preserve">להפסיק את </w:t>
      </w:r>
      <w:r w:rsidRPr="007C5B4C">
        <w:rPr>
          <w:rFonts w:cs="David"/>
          <w:rtl/>
        </w:rPr>
        <w:lastRenderedPageBreak/>
        <w:t>ההתקשרות עם הספק או כל חלק ממנה.</w:t>
      </w:r>
    </w:p>
    <w:p w:rsidR="00556F33" w:rsidRDefault="00BB1E78" w:rsidP="00556F33">
      <w:pPr>
        <w:pStyle w:val="af7"/>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rsidR="00556F33" w:rsidRDefault="00BB1E78" w:rsidP="00556F33">
      <w:pPr>
        <w:pStyle w:val="af7"/>
        <w:keepLines w:val="0"/>
        <w:widowControl w:val="0"/>
        <w:numPr>
          <w:ilvl w:val="2"/>
          <w:numId w:val="56"/>
        </w:numPr>
        <w:spacing w:after="120" w:line="360" w:lineRule="auto"/>
        <w:jc w:val="both"/>
        <w:rPr>
          <w:rFonts w:cs="David"/>
        </w:rPr>
      </w:pPr>
      <w:r w:rsidRPr="007C5B4C">
        <w:rPr>
          <w:rFonts w:cs="David"/>
          <w:rtl/>
        </w:rPr>
        <w:t xml:space="preserve">מבלי לגרוע מזכויות </w:t>
      </w:r>
      <w:r>
        <w:rPr>
          <w:rFonts w:cs="David"/>
          <w:rtl/>
        </w:rPr>
        <w:t>המזמין</w:t>
      </w:r>
      <w:r w:rsidRPr="007C5B4C">
        <w:rPr>
          <w:rFonts w:cs="David"/>
          <w:rtl/>
        </w:rPr>
        <w:t xml:space="preserve"> לפי הסכם זה או על פי כל דין</w:t>
      </w:r>
      <w:r>
        <w:rPr>
          <w:rFonts w:cs="David" w:hint="cs"/>
          <w:rtl/>
        </w:rPr>
        <w:t xml:space="preserve">,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rsidR="00556F33" w:rsidRDefault="00BB1E78" w:rsidP="00556F33">
      <w:pPr>
        <w:pStyle w:val="af7"/>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המזמין או מזמין כלשהו בגין כל סכום שלטענתו אחת מהן חייבת לו.</w:t>
      </w:r>
    </w:p>
    <w:p w:rsidR="00556F33" w:rsidRPr="002F2B4B" w:rsidRDefault="00BB1E78" w:rsidP="00556F33">
      <w:pPr>
        <w:pStyle w:val="af7"/>
        <w:keepLines w:val="0"/>
        <w:widowControl w:val="0"/>
        <w:numPr>
          <w:ilvl w:val="1"/>
          <w:numId w:val="56"/>
        </w:numPr>
        <w:spacing w:after="120" w:line="360" w:lineRule="auto"/>
        <w:jc w:val="both"/>
        <w:rPr>
          <w:rFonts w:cs="David"/>
          <w:u w:val="single"/>
        </w:rPr>
      </w:pPr>
      <w:bookmarkStart w:id="225" w:name="show_sachArvutBitzua_2"/>
      <w:bookmarkEnd w:id="225"/>
      <w:r w:rsidRPr="00083FC7">
        <w:rPr>
          <w:rFonts w:cs="David"/>
          <w:b/>
          <w:bCs/>
          <w:rtl/>
        </w:rPr>
        <w:t>תרופות מצטברות</w:t>
      </w:r>
    </w:p>
    <w:p w:rsidR="00556F33" w:rsidRPr="007C5B4C" w:rsidRDefault="00BB1E78" w:rsidP="00556F33">
      <w:pPr>
        <w:pStyle w:val="af7"/>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w:t>
      </w:r>
      <w:r>
        <w:rPr>
          <w:rFonts w:cs="David"/>
          <w:rtl/>
        </w:rPr>
        <w:t>המזמין</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המזמין</w:t>
      </w:r>
      <w:r w:rsidRPr="007C5B4C">
        <w:rPr>
          <w:rFonts w:cs="David"/>
          <w:rtl/>
        </w:rPr>
        <w:t xml:space="preserve"> לכל סעד או תרופה בהתאם להסכם זה או לפי כל דין. </w:t>
      </w:r>
    </w:p>
    <w:p w:rsidR="00556F33" w:rsidRPr="007C5B4C" w:rsidRDefault="00BB1E78" w:rsidP="00556F33">
      <w:pPr>
        <w:pStyle w:val="af7"/>
        <w:keepLines w:val="0"/>
        <w:widowControl w:val="0"/>
        <w:numPr>
          <w:ilvl w:val="1"/>
          <w:numId w:val="56"/>
        </w:numPr>
        <w:spacing w:after="120" w:line="360" w:lineRule="auto"/>
        <w:jc w:val="both"/>
        <w:rPr>
          <w:rFonts w:cs="David"/>
          <w:rtl/>
        </w:rPr>
      </w:pPr>
      <w:r w:rsidRPr="007C5B4C">
        <w:rPr>
          <w:rFonts w:cs="David"/>
          <w:rtl/>
        </w:rPr>
        <w:t xml:space="preserve">ויתר </w:t>
      </w:r>
      <w:r>
        <w:rPr>
          <w:rFonts w:cs="David"/>
          <w:rtl/>
        </w:rPr>
        <w:t>המזמין</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w:t>
      </w:r>
      <w:proofErr w:type="spellStart"/>
      <w:r w:rsidRPr="007C5B4C">
        <w:rPr>
          <w:rFonts w:cs="David"/>
          <w:rtl/>
        </w:rPr>
        <w:t>כויתור</w:t>
      </w:r>
      <w:proofErr w:type="spellEnd"/>
      <w:r w:rsidRPr="007C5B4C">
        <w:rPr>
          <w:rFonts w:cs="David"/>
          <w:rtl/>
        </w:rPr>
        <w:t xml:space="preserve"> על כל הפרה אחרת של אותה הוראה או הוראה אחרת. </w:t>
      </w:r>
    </w:p>
    <w:p w:rsidR="00556F33" w:rsidRPr="007C5B4C" w:rsidRDefault="00BB1E78" w:rsidP="00556F33">
      <w:pPr>
        <w:pStyle w:val="af7"/>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rsidR="00556F33" w:rsidRDefault="00BB1E78" w:rsidP="00556F33">
      <w:pPr>
        <w:pStyle w:val="af7"/>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rsidR="00556F33" w:rsidRPr="007C5B4C" w:rsidRDefault="00BB1E78" w:rsidP="00556F33">
      <w:pPr>
        <w:pStyle w:val="af7"/>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rsidR="00556F33" w:rsidRDefault="00BB1E78" w:rsidP="00556F33">
      <w:pPr>
        <w:pStyle w:val="af7"/>
        <w:keepLines w:val="0"/>
        <w:widowControl w:val="0"/>
        <w:numPr>
          <w:ilvl w:val="2"/>
          <w:numId w:val="56"/>
        </w:numPr>
        <w:spacing w:after="120" w:line="360" w:lineRule="auto"/>
        <w:jc w:val="both"/>
        <w:rPr>
          <w:rFonts w:cs="David"/>
        </w:rPr>
      </w:pPr>
      <w:r w:rsidRPr="007C5B4C">
        <w:rPr>
          <w:rFonts w:cs="David"/>
          <w:rtl/>
        </w:rPr>
        <w:t xml:space="preserve">כתובת </w:t>
      </w:r>
      <w:proofErr w:type="spellStart"/>
      <w:r>
        <w:rPr>
          <w:rFonts w:cs="David"/>
          <w:rtl/>
        </w:rPr>
        <w:t>המזמין</w:t>
      </w:r>
      <w:r w:rsidRPr="007C5B4C">
        <w:rPr>
          <w:rFonts w:cs="David"/>
          <w:rtl/>
        </w:rPr>
        <w:t>:</w:t>
      </w:r>
      <w:bookmarkStart w:id="226" w:name="TenderAddress_1"/>
      <w:r>
        <w:rPr>
          <w:rFonts w:cs="David" w:hint="cs"/>
          <w:rtl/>
        </w:rPr>
        <w:t>תיבת</w:t>
      </w:r>
      <w:proofErr w:type="spellEnd"/>
      <w:r>
        <w:rPr>
          <w:rFonts w:cs="David" w:hint="cs"/>
          <w:rtl/>
        </w:rPr>
        <w:t xml:space="preserve"> המכרזים - מחלקת המכרזים באגף רכש נכסים ולוגיסטיקה של משרד החקלאות ופיתוח הכפר דרך המכבים ראשל"צ (כביש בית דגן). </w:t>
      </w:r>
      <w:bookmarkEnd w:id="226"/>
      <w:r>
        <w:rPr>
          <w:rFonts w:cs="David" w:hint="cs"/>
          <w:rtl/>
        </w:rPr>
        <w:t>.</w:t>
      </w:r>
    </w:p>
    <w:p w:rsidR="00556F33" w:rsidRDefault="00BB1E78" w:rsidP="00556F33">
      <w:pPr>
        <w:pStyle w:val="af7"/>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hint="cs"/>
          <w:rtl/>
        </w:rPr>
        <w:t>____________</w:t>
      </w:r>
      <w:r w:rsidRPr="007C5B4C">
        <w:rPr>
          <w:rFonts w:cs="David"/>
          <w:rtl/>
        </w:rPr>
        <w:t>______________________________.</w:t>
      </w:r>
    </w:p>
    <w:p w:rsidR="00556F33" w:rsidRPr="007C5B4C" w:rsidRDefault="00BB1E78" w:rsidP="00556F33">
      <w:pPr>
        <w:pStyle w:val="af7"/>
        <w:keepLines w:val="0"/>
        <w:widowControl w:val="0"/>
        <w:numPr>
          <w:ilvl w:val="1"/>
          <w:numId w:val="56"/>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556F33" w:rsidRPr="007C5B4C" w:rsidRDefault="00BB1E78" w:rsidP="00556F33">
      <w:pPr>
        <w:pStyle w:val="af7"/>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rsidR="00556F33" w:rsidRPr="007C5B4C" w:rsidRDefault="00BB1E78" w:rsidP="00556F33">
      <w:pPr>
        <w:pStyle w:val="af7"/>
        <w:keepLines w:val="0"/>
        <w:widowControl w:val="0"/>
        <w:numPr>
          <w:ilvl w:val="0"/>
          <w:numId w:val="56"/>
        </w:numPr>
        <w:spacing w:after="120" w:line="360" w:lineRule="auto"/>
        <w:jc w:val="both"/>
        <w:rPr>
          <w:rFonts w:cs="David"/>
          <w:b/>
          <w:bCs/>
          <w:rtl/>
        </w:rPr>
      </w:pPr>
      <w:r w:rsidRPr="007C5B4C">
        <w:rPr>
          <w:rFonts w:cs="David"/>
          <w:b/>
          <w:bCs/>
          <w:rtl/>
        </w:rPr>
        <w:t>שונות</w:t>
      </w:r>
    </w:p>
    <w:p w:rsidR="00556F33" w:rsidRDefault="00BB1E78" w:rsidP="00556F33">
      <w:pPr>
        <w:pStyle w:val="af7"/>
        <w:keepLines w:val="0"/>
        <w:widowControl w:val="0"/>
        <w:numPr>
          <w:ilvl w:val="1"/>
          <w:numId w:val="56"/>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 xml:space="preserve">בו יושבת ועדת </w:t>
      </w:r>
      <w:r>
        <w:rPr>
          <w:rFonts w:cs="David" w:hint="cs"/>
          <w:rtl/>
        </w:rPr>
        <w:lastRenderedPageBreak/>
        <w:t>המכרזים של המזמין,</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rsidR="00556F33" w:rsidRPr="00F22EBB" w:rsidRDefault="00BB1E78" w:rsidP="00556F33">
      <w:pPr>
        <w:pStyle w:val="af7"/>
        <w:keepLines w:val="0"/>
        <w:widowControl w:val="0"/>
        <w:numPr>
          <w:ilvl w:val="1"/>
          <w:numId w:val="56"/>
        </w:numPr>
        <w:spacing w:after="120" w:line="360" w:lineRule="auto"/>
        <w:jc w:val="both"/>
        <w:rPr>
          <w:rFonts w:cs="David"/>
        </w:rPr>
      </w:pPr>
      <w:r w:rsidRPr="00F22EBB">
        <w:rPr>
          <w:rFonts w:cs="David" w:hint="cs"/>
          <w:rtl/>
        </w:rPr>
        <w:t>בהתאם ל</w:t>
      </w:r>
      <w:hyperlink r:id="rId24" w:history="1">
        <w:r w:rsidRPr="00F22EBB">
          <w:rPr>
            <w:rStyle w:val="Hyperlink"/>
            <w:rFonts w:asciiTheme="minorHAnsi" w:hAnsiTheme="minorHAnsi" w:cs="David" w:hint="cs"/>
            <w:rtl/>
          </w:rPr>
          <w:t>החלטת ממשלה 1161 מיום 29.12.2013</w:t>
        </w:r>
      </w:hyperlink>
      <w:r w:rsidRPr="00F22EBB">
        <w:rPr>
          <w:rFonts w:cs="David" w:hint="cs"/>
          <w:rtl/>
        </w:rPr>
        <w:t xml:space="preserve"> פרטים מהסכם זה ומאופן מימושו יפורסמו ב</w:t>
      </w:r>
      <w:hyperlink r:id="rId25" w:history="1">
        <w:r w:rsidRPr="00F22EBB">
          <w:rPr>
            <w:rStyle w:val="Hyperlink"/>
            <w:rFonts w:asciiTheme="minorHAnsi" w:hAnsiTheme="minorHAnsi" w:cs="David" w:hint="cs"/>
            <w:rtl/>
          </w:rPr>
          <w:t>אתר חופש המידע הממשלתי</w:t>
        </w:r>
      </w:hyperlink>
      <w:r w:rsidRPr="00F22EBB">
        <w:rPr>
          <w:rFonts w:cs="David" w:hint="cs"/>
          <w:rtl/>
        </w:rPr>
        <w:t>, זאת בהתאם להנחיות המפורטות בהחלטת הממשלה האמורה.</w:t>
      </w:r>
    </w:p>
    <w:p w:rsidR="00556F33" w:rsidRPr="007C5B4C" w:rsidRDefault="00BB1E78" w:rsidP="00556F33">
      <w:pPr>
        <w:pStyle w:val="af7"/>
        <w:keepLines w:val="0"/>
        <w:widowControl w:val="0"/>
        <w:numPr>
          <w:ilvl w:val="1"/>
          <w:numId w:val="56"/>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rsidR="00556F33" w:rsidRPr="007C5B4C" w:rsidRDefault="00BB1E78" w:rsidP="00556F33">
      <w:pPr>
        <w:pStyle w:val="af7"/>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rsidR="00556F33" w:rsidRPr="007C5B4C" w:rsidRDefault="00556F33" w:rsidP="00556F33">
      <w:pPr>
        <w:pStyle w:val="af7"/>
        <w:widowControl w:val="0"/>
        <w:spacing w:after="120" w:line="360" w:lineRule="auto"/>
        <w:ind w:left="397"/>
        <w:jc w:val="both"/>
        <w:rPr>
          <w:rFonts w:cs="David"/>
          <w:rtl/>
        </w:rPr>
      </w:pPr>
    </w:p>
    <w:p w:rsidR="00556F33" w:rsidRPr="007C5B4C" w:rsidRDefault="00BB1E78" w:rsidP="00556F33">
      <w:pPr>
        <w:pStyle w:val="af7"/>
        <w:widowControl w:val="0"/>
        <w:spacing w:line="360" w:lineRule="auto"/>
        <w:jc w:val="center"/>
        <w:rPr>
          <w:rFonts w:cs="David"/>
          <w:b/>
          <w:bCs/>
          <w:rtl/>
        </w:rPr>
      </w:pPr>
      <w:r w:rsidRPr="007C5B4C">
        <w:rPr>
          <w:rFonts w:cs="David"/>
          <w:b/>
          <w:bCs/>
          <w:rtl/>
        </w:rPr>
        <w:t>ולראיה באו הצדדים על החתום:</w:t>
      </w:r>
    </w:p>
    <w:p w:rsidR="00556F33" w:rsidRPr="007C5B4C" w:rsidRDefault="00BB1E78" w:rsidP="00556F33">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rsidR="00556F33" w:rsidRPr="007C5B4C" w:rsidRDefault="00BB1E78" w:rsidP="00556F33">
      <w:pPr>
        <w:pStyle w:val="af7"/>
        <w:widowControl w:val="0"/>
        <w:spacing w:line="360" w:lineRule="auto"/>
        <w:ind w:left="720" w:firstLine="720"/>
        <w:rPr>
          <w:rFonts w:cs="David"/>
          <w:b/>
          <w:bCs/>
          <w:sz w:val="20"/>
          <w:szCs w:val="36"/>
          <w:rtl/>
        </w:rPr>
      </w:pPr>
      <w:r>
        <w:rPr>
          <w:rFonts w:cs="David"/>
          <w:b/>
          <w:bCs/>
          <w:sz w:val="22"/>
          <w:szCs w:val="22"/>
          <w:rtl/>
        </w:rPr>
        <w:t>המזמין</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227" w:name="_Toc330777765"/>
      <w:r w:rsidRPr="007C5B4C">
        <w:rPr>
          <w:rFonts w:cs="David"/>
          <w:sz w:val="20"/>
          <w:rtl/>
        </w:rPr>
        <w:br w:type="page"/>
      </w:r>
    </w:p>
    <w:p w:rsidR="00556F33" w:rsidRDefault="00556F33" w:rsidP="00556F33">
      <w:pPr>
        <w:widowControl w:val="0"/>
        <w:spacing w:before="40" w:line="360" w:lineRule="auto"/>
        <w:ind w:left="397" w:hanging="397"/>
        <w:jc w:val="center"/>
        <w:rPr>
          <w:rFonts w:cs="David"/>
          <w:b/>
          <w:bCs/>
          <w:u w:val="single"/>
          <w:rtl/>
        </w:rPr>
        <w:sectPr w:rsidR="00556F33" w:rsidSect="00556F33">
          <w:pgSz w:w="11906" w:h="16838" w:code="9"/>
          <w:pgMar w:top="1616" w:right="1826" w:bottom="1440" w:left="1800" w:header="709" w:footer="709" w:gutter="0"/>
          <w:cols w:space="708"/>
          <w:titlePg/>
          <w:bidi/>
          <w:rtlGutter/>
          <w:docGrid w:linePitch="360"/>
        </w:sectPr>
      </w:pPr>
    </w:p>
    <w:p w:rsidR="00556F33" w:rsidRPr="00CD6EC5" w:rsidRDefault="00BB1E78" w:rsidP="00556F33">
      <w:pPr>
        <w:pStyle w:val="25"/>
        <w:jc w:val="center"/>
        <w:rPr>
          <w:rFonts w:cs="David"/>
          <w:u w:val="single"/>
          <w:rtl/>
        </w:rPr>
      </w:pPr>
      <w:bookmarkStart w:id="228" w:name="show_sachArvutBitzua_3"/>
      <w:bookmarkStart w:id="229" w:name="show_nispach15"/>
      <w:bookmarkEnd w:id="228"/>
      <w:bookmarkEnd w:id="229"/>
      <w:r w:rsidRPr="00CD6EC5">
        <w:rPr>
          <w:rFonts w:cs="David" w:hint="eastAsia"/>
          <w:u w:val="single"/>
          <w:rtl/>
        </w:rPr>
        <w:lastRenderedPageBreak/>
        <w:t>נספח</w:t>
      </w:r>
      <w:r w:rsidRPr="00CD6EC5">
        <w:rPr>
          <w:rFonts w:cs="David"/>
          <w:u w:val="single"/>
          <w:rtl/>
        </w:rPr>
        <w:t xml:space="preserve"> </w:t>
      </w:r>
      <w:bookmarkStart w:id="230" w:name="nispach16_2"/>
      <w:r w:rsidRPr="00CD6EC5">
        <w:rPr>
          <w:rFonts w:cs="David" w:hint="cs"/>
          <w:u w:val="single"/>
          <w:rtl/>
        </w:rPr>
        <w:t>ג</w:t>
      </w:r>
      <w:bookmarkEnd w:id="230"/>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rsidR="00556F33" w:rsidRPr="007C5B4C" w:rsidRDefault="00BB1E78" w:rsidP="00556F33">
      <w:pPr>
        <w:widowControl w:val="0"/>
        <w:spacing w:before="40" w:line="360" w:lineRule="auto"/>
        <w:ind w:left="397"/>
        <w:jc w:val="center"/>
        <w:rPr>
          <w:rFonts w:cs="David"/>
          <w:rtl/>
        </w:rPr>
      </w:pPr>
      <w:r w:rsidRPr="007C5B4C">
        <w:rPr>
          <w:rFonts w:cs="David" w:hint="cs"/>
          <w:sz w:val="28"/>
          <w:szCs w:val="28"/>
          <w:rtl/>
        </w:rPr>
        <w:t xml:space="preserve"> </w:t>
      </w:r>
    </w:p>
    <w:p w:rsidR="00556F33" w:rsidRPr="007C5B4C" w:rsidRDefault="00BB1E78" w:rsidP="00556F33">
      <w:pPr>
        <w:spacing w:line="360" w:lineRule="auto"/>
        <w:jc w:val="both"/>
        <w:rPr>
          <w:rFonts w:cs="David"/>
          <w:b/>
          <w:bCs/>
          <w:rtl/>
        </w:rPr>
      </w:pPr>
      <w:r w:rsidRPr="007C5B4C">
        <w:rPr>
          <w:rFonts w:cs="David" w:hint="cs"/>
          <w:b/>
          <w:bCs/>
          <w:rtl/>
        </w:rPr>
        <w:t>לכבוד</w:t>
      </w:r>
    </w:p>
    <w:p w:rsidR="00556F33" w:rsidRPr="007C5B4C" w:rsidRDefault="00BB1E78" w:rsidP="00556F33">
      <w:pPr>
        <w:spacing w:line="360" w:lineRule="auto"/>
        <w:jc w:val="both"/>
        <w:rPr>
          <w:rFonts w:cs="David"/>
          <w:b/>
          <w:bCs/>
          <w:rtl/>
        </w:rPr>
      </w:pPr>
      <w:bookmarkStart w:id="231" w:name="OfficeValue_5"/>
      <w:r>
        <w:rPr>
          <w:rFonts w:cs="David" w:hint="cs"/>
          <w:b/>
          <w:bCs/>
          <w:rtl/>
        </w:rPr>
        <w:t>משרד החקלאות‏ ופיתוח הכפר</w:t>
      </w:r>
      <w:bookmarkEnd w:id="231"/>
      <w:r w:rsidRPr="007C5B4C">
        <w:rPr>
          <w:rFonts w:cs="David"/>
          <w:b/>
          <w:bCs/>
          <w:rtl/>
        </w:rPr>
        <w:t xml:space="preserve"> </w:t>
      </w:r>
    </w:p>
    <w:p w:rsidR="00556F33" w:rsidRPr="007C5B4C" w:rsidRDefault="00556F33" w:rsidP="00556F33">
      <w:pPr>
        <w:spacing w:before="40" w:after="40" w:line="360" w:lineRule="auto"/>
        <w:ind w:left="397"/>
        <w:jc w:val="both"/>
        <w:rPr>
          <w:rFonts w:cs="David"/>
          <w:rtl/>
        </w:rPr>
      </w:pPr>
    </w:p>
    <w:p w:rsidR="00556F33" w:rsidRPr="00371F33" w:rsidRDefault="00BB1E78" w:rsidP="00556F33">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2" w:name="TenderDesc_10"/>
      <w:r w:rsidRPr="00133420">
        <w:rPr>
          <w:rFonts w:cs="David"/>
          <w:rtl/>
        </w:rPr>
        <w:t>קבלת שירותי ייעוץ  מדעי למינוף המו"פ  - איתור מחקרי מדען בעלי פוטנציאל כלכלי או מעשי שלא מומשו בעבר ובעלי התכנות ליישום + מתן שירות של בקרת שטח למחקרים מבוצעים</w:t>
      </w:r>
      <w:bookmarkEnd w:id="232"/>
      <w:r>
        <w:rPr>
          <w:rFonts w:cs="David" w:hint="cs"/>
          <w:rtl/>
        </w:rPr>
        <w:t xml:space="preserve"> מספר  </w:t>
      </w:r>
      <w:r w:rsidR="00A66572">
        <w:rPr>
          <w:rFonts w:cs="David" w:hint="cs"/>
          <w:rtl/>
        </w:rPr>
        <w:t>37-2019</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556F33" w:rsidRPr="007C5B4C" w:rsidRDefault="00BB1E78" w:rsidP="00BB1E78">
      <w:pPr>
        <w:pStyle w:val="N1"/>
        <w:widowControl w:val="0"/>
        <w:numPr>
          <w:ilvl w:val="0"/>
          <w:numId w:val="66"/>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rsidR="00556F33" w:rsidRPr="007C5B4C" w:rsidRDefault="00BB1E78" w:rsidP="00556F33">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556F33" w:rsidRPr="007C5B4C" w:rsidRDefault="00BB1E78" w:rsidP="00556F33">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rsidR="00556F33" w:rsidRDefault="00BB1E78" w:rsidP="00BB1E78">
      <w:pPr>
        <w:pStyle w:val="af4"/>
        <w:numPr>
          <w:ilvl w:val="0"/>
          <w:numId w:val="66"/>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556F33" w:rsidRPr="00C2336B" w:rsidRDefault="00BB1E78" w:rsidP="00BB1E78">
      <w:pPr>
        <w:pStyle w:val="af4"/>
        <w:numPr>
          <w:ilvl w:val="0"/>
          <w:numId w:val="66"/>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556F33" w:rsidRPr="00C2336B" w:rsidRDefault="00BB1E78" w:rsidP="00BB1E78">
      <w:pPr>
        <w:pStyle w:val="af4"/>
        <w:numPr>
          <w:ilvl w:val="0"/>
          <w:numId w:val="66"/>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556F33" w:rsidRDefault="00BB1E78" w:rsidP="00BB1E78">
      <w:pPr>
        <w:pStyle w:val="af4"/>
        <w:numPr>
          <w:ilvl w:val="0"/>
          <w:numId w:val="66"/>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556F33" w:rsidRPr="00C2336B" w:rsidRDefault="00BB1E78" w:rsidP="00BB1E78">
      <w:pPr>
        <w:pStyle w:val="af4"/>
        <w:numPr>
          <w:ilvl w:val="0"/>
          <w:numId w:val="66"/>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556F33" w:rsidRPr="00C2336B" w:rsidRDefault="00556F33" w:rsidP="00556F33">
      <w:pPr>
        <w:pStyle w:val="af4"/>
        <w:spacing w:line="360" w:lineRule="auto"/>
        <w:jc w:val="both"/>
        <w:rPr>
          <w:rFonts w:cs="David"/>
          <w:rtl/>
        </w:rPr>
      </w:pPr>
    </w:p>
    <w:p w:rsidR="00556F33" w:rsidRDefault="00556F33" w:rsidP="00556F33">
      <w:pPr>
        <w:spacing w:after="200" w:line="360" w:lineRule="auto"/>
        <w:jc w:val="center"/>
        <w:rPr>
          <w:rFonts w:cs="David"/>
          <w:rtl/>
        </w:rPr>
      </w:pPr>
    </w:p>
    <w:p w:rsidR="00556F33" w:rsidRDefault="00BB1E78" w:rsidP="00556F33">
      <w:pPr>
        <w:bidi w:val="0"/>
        <w:spacing w:before="200" w:after="200" w:line="276" w:lineRule="auto"/>
        <w:rPr>
          <w:rFonts w:cs="David"/>
          <w:sz w:val="22"/>
          <w:szCs w:val="22"/>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233" w:name="_Toc185193199"/>
      <w:bookmarkStart w:id="234" w:name="_Toc171667620"/>
      <w:bookmarkStart w:id="235" w:name="_Toc330777766"/>
      <w:bookmarkEnd w:id="227"/>
      <w:bookmarkEnd w:id="233"/>
      <w:bookmarkEnd w:id="234"/>
      <w:bookmarkEnd w:id="235"/>
    </w:p>
    <w:sectPr w:rsidR="00556F33" w:rsidSect="00556F33">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5ACF" w:rsidRDefault="00745ACF">
      <w:r>
        <w:separator/>
      </w:r>
    </w:p>
  </w:endnote>
  <w:endnote w:type="continuationSeparator" w:id="0">
    <w:p w:rsidR="00745ACF" w:rsidRDefault="00745A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Times New Roman"/>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5ACF" w:rsidRDefault="00745ACF" w:rsidP="00556F33">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5ACF" w:rsidRDefault="00745ACF" w:rsidP="00556F33">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5ACF" w:rsidRPr="003236F8" w:rsidRDefault="00745ACF" w:rsidP="00556F33">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5ACF" w:rsidRDefault="00745ACF">
      <w:r>
        <w:separator/>
      </w:r>
    </w:p>
  </w:footnote>
  <w:footnote w:type="continuationSeparator" w:id="0">
    <w:p w:rsidR="00745ACF" w:rsidRDefault="00745A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5ACF" w:rsidRDefault="00745ACF">
    <w:pPr>
      <w:pStyle w:val="afb"/>
    </w:pPr>
    <w:r>
      <w:pict w14:anchorId="51239BA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745ACF" w:rsidRDefault="00745ACF"/>
  <w:p w:rsidR="00745ACF" w:rsidRDefault="00745ACF" w:rsidP="00556F33">
    <w:r>
      <w:pict w14:anchorId="5E177C88">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rsidR="00745ACF" w:rsidRDefault="00745AC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616719062"/>
      <w:docPartObj>
        <w:docPartGallery w:val="Page Numbers (Top of Page)"/>
        <w:docPartUnique/>
      </w:docPartObj>
    </w:sdtPr>
    <w:sdtContent>
      <w:p w:rsidR="00745ACF" w:rsidRPr="00E20CBD" w:rsidRDefault="00745ACF">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E276F5">
          <w:rPr>
            <w:rFonts w:ascii="David" w:hAnsi="David" w:cs="David"/>
            <w:b/>
            <w:bCs/>
            <w:rtl/>
          </w:rPr>
          <w:t>38</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E276F5">
          <w:rPr>
            <w:rFonts w:ascii="David" w:hAnsi="David" w:cs="David"/>
            <w:b/>
            <w:bCs/>
            <w:rtl/>
          </w:rPr>
          <w:t>39</w:t>
        </w:r>
        <w:r w:rsidRPr="00E20CBD">
          <w:rPr>
            <w:rFonts w:ascii="David" w:hAnsi="David" w:cs="David"/>
            <w:b/>
            <w:bCs/>
          </w:rPr>
          <w:fldChar w:fldCharType="end"/>
        </w:r>
      </w:p>
    </w:sdtContent>
  </w:sdt>
  <w:p w:rsidR="00745ACF" w:rsidRDefault="00745ACF" w:rsidP="00556F33">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824157169"/>
      <w:docPartObj>
        <w:docPartGallery w:val="Page Numbers (Top of Page)"/>
        <w:docPartUnique/>
      </w:docPartObj>
    </w:sdtPr>
    <w:sdtContent>
      <w:p w:rsidR="00745ACF" w:rsidRPr="00E20CBD" w:rsidRDefault="00745ACF">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E276F5">
          <w:rPr>
            <w:rFonts w:ascii="David" w:hAnsi="David" w:cs="David"/>
            <w:b/>
            <w:bCs/>
            <w:rtl/>
          </w:rPr>
          <w:t>26</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E276F5">
          <w:rPr>
            <w:rFonts w:ascii="David" w:hAnsi="David" w:cs="David"/>
            <w:b/>
            <w:bCs/>
            <w:rtl/>
          </w:rPr>
          <w:t>39</w:t>
        </w:r>
        <w:r w:rsidRPr="00E20CBD">
          <w:rPr>
            <w:rFonts w:ascii="David" w:hAnsi="David" w:cs="David"/>
            <w:b/>
            <w:bCs/>
          </w:rPr>
          <w:fldChar w:fldCharType="end"/>
        </w:r>
      </w:p>
    </w:sdtContent>
  </w:sdt>
  <w:p w:rsidR="00745ACF" w:rsidRDefault="00745ACF">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5AECBCE">
      <w:start w:val="1"/>
      <w:numFmt w:val="bullet"/>
      <w:lvlText w:val=""/>
      <w:lvlJc w:val="left"/>
      <w:pPr>
        <w:ind w:left="720" w:hanging="360"/>
      </w:pPr>
      <w:rPr>
        <w:rFonts w:ascii="Symbol" w:hAnsi="Symbol" w:hint="default"/>
      </w:rPr>
    </w:lvl>
    <w:lvl w:ilvl="1" w:tplc="11BA49E8" w:tentative="1">
      <w:start w:val="1"/>
      <w:numFmt w:val="bullet"/>
      <w:lvlText w:val="o"/>
      <w:lvlJc w:val="left"/>
      <w:pPr>
        <w:ind w:left="1440" w:hanging="360"/>
      </w:pPr>
      <w:rPr>
        <w:rFonts w:ascii="Courier New" w:hAnsi="Courier New" w:cs="Courier New" w:hint="default"/>
      </w:rPr>
    </w:lvl>
    <w:lvl w:ilvl="2" w:tplc="D02A8FDA" w:tentative="1">
      <w:start w:val="1"/>
      <w:numFmt w:val="bullet"/>
      <w:lvlText w:val=""/>
      <w:lvlJc w:val="left"/>
      <w:pPr>
        <w:ind w:left="2160" w:hanging="360"/>
      </w:pPr>
      <w:rPr>
        <w:rFonts w:ascii="Wingdings" w:hAnsi="Wingdings" w:hint="default"/>
      </w:rPr>
    </w:lvl>
    <w:lvl w:ilvl="3" w:tplc="325432A2">
      <w:start w:val="1"/>
      <w:numFmt w:val="bullet"/>
      <w:lvlText w:val=""/>
      <w:lvlJc w:val="left"/>
      <w:pPr>
        <w:ind w:left="2880" w:hanging="360"/>
      </w:pPr>
      <w:rPr>
        <w:rFonts w:ascii="Symbol" w:hAnsi="Symbol" w:hint="default"/>
      </w:rPr>
    </w:lvl>
    <w:lvl w:ilvl="4" w:tplc="01B82D9E" w:tentative="1">
      <w:start w:val="1"/>
      <w:numFmt w:val="bullet"/>
      <w:lvlText w:val="o"/>
      <w:lvlJc w:val="left"/>
      <w:pPr>
        <w:ind w:left="3600" w:hanging="360"/>
      </w:pPr>
      <w:rPr>
        <w:rFonts w:ascii="Courier New" w:hAnsi="Courier New" w:cs="Courier New" w:hint="default"/>
      </w:rPr>
    </w:lvl>
    <w:lvl w:ilvl="5" w:tplc="68BC7C20">
      <w:start w:val="1"/>
      <w:numFmt w:val="bullet"/>
      <w:pStyle w:val="60"/>
      <w:lvlText w:val=""/>
      <w:lvlJc w:val="left"/>
      <w:pPr>
        <w:ind w:left="4320" w:hanging="360"/>
      </w:pPr>
      <w:rPr>
        <w:rFonts w:ascii="Wingdings" w:hAnsi="Wingdings" w:hint="default"/>
      </w:rPr>
    </w:lvl>
    <w:lvl w:ilvl="6" w:tplc="4604958C">
      <w:start w:val="1"/>
      <w:numFmt w:val="bullet"/>
      <w:pStyle w:val="7"/>
      <w:lvlText w:val=""/>
      <w:lvlJc w:val="left"/>
      <w:pPr>
        <w:ind w:left="5040" w:hanging="360"/>
      </w:pPr>
      <w:rPr>
        <w:rFonts w:ascii="Symbol" w:hAnsi="Symbol" w:hint="default"/>
      </w:rPr>
    </w:lvl>
    <w:lvl w:ilvl="7" w:tplc="AA2A85FA" w:tentative="1">
      <w:start w:val="1"/>
      <w:numFmt w:val="bullet"/>
      <w:lvlText w:val="o"/>
      <w:lvlJc w:val="left"/>
      <w:pPr>
        <w:ind w:left="5760" w:hanging="360"/>
      </w:pPr>
      <w:rPr>
        <w:rFonts w:ascii="Courier New" w:hAnsi="Courier New" w:cs="Courier New" w:hint="default"/>
      </w:rPr>
    </w:lvl>
    <w:lvl w:ilvl="8" w:tplc="41360A5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A477C"/>
    <w:multiLevelType w:val="hybridMultilevel"/>
    <w:tmpl w:val="9E802C44"/>
    <w:lvl w:ilvl="0" w:tplc="47AE3C40">
      <w:start w:val="1"/>
      <w:numFmt w:val="bullet"/>
      <w:lvlText w:val=""/>
      <w:lvlJc w:val="left"/>
      <w:pPr>
        <w:ind w:left="1068" w:hanging="360"/>
      </w:pPr>
      <w:rPr>
        <w:rFonts w:ascii="Wingdings" w:hAnsi="Wingdings" w:hint="default"/>
        <w:sz w:val="22"/>
        <w:szCs w:val="22"/>
      </w:rPr>
    </w:lvl>
    <w:lvl w:ilvl="1" w:tplc="F4146BCC" w:tentative="1">
      <w:start w:val="1"/>
      <w:numFmt w:val="bullet"/>
      <w:lvlText w:val="o"/>
      <w:lvlJc w:val="left"/>
      <w:pPr>
        <w:ind w:left="1788" w:hanging="360"/>
      </w:pPr>
      <w:rPr>
        <w:rFonts w:ascii="Courier New" w:hAnsi="Courier New" w:cs="Courier New" w:hint="default"/>
      </w:rPr>
    </w:lvl>
    <w:lvl w:ilvl="2" w:tplc="FA74F32C" w:tentative="1">
      <w:start w:val="1"/>
      <w:numFmt w:val="bullet"/>
      <w:lvlText w:val=""/>
      <w:lvlJc w:val="left"/>
      <w:pPr>
        <w:ind w:left="2508" w:hanging="360"/>
      </w:pPr>
      <w:rPr>
        <w:rFonts w:ascii="Wingdings" w:hAnsi="Wingdings" w:hint="default"/>
      </w:rPr>
    </w:lvl>
    <w:lvl w:ilvl="3" w:tplc="8C2C2032" w:tentative="1">
      <w:start w:val="1"/>
      <w:numFmt w:val="bullet"/>
      <w:lvlText w:val=""/>
      <w:lvlJc w:val="left"/>
      <w:pPr>
        <w:ind w:left="3228" w:hanging="360"/>
      </w:pPr>
      <w:rPr>
        <w:rFonts w:ascii="Symbol" w:hAnsi="Symbol" w:hint="default"/>
      </w:rPr>
    </w:lvl>
    <w:lvl w:ilvl="4" w:tplc="83062392" w:tentative="1">
      <w:start w:val="1"/>
      <w:numFmt w:val="bullet"/>
      <w:lvlText w:val="o"/>
      <w:lvlJc w:val="left"/>
      <w:pPr>
        <w:ind w:left="3948" w:hanging="360"/>
      </w:pPr>
      <w:rPr>
        <w:rFonts w:ascii="Courier New" w:hAnsi="Courier New" w:cs="Courier New" w:hint="default"/>
      </w:rPr>
    </w:lvl>
    <w:lvl w:ilvl="5" w:tplc="24D2D05E" w:tentative="1">
      <w:start w:val="1"/>
      <w:numFmt w:val="bullet"/>
      <w:lvlText w:val=""/>
      <w:lvlJc w:val="left"/>
      <w:pPr>
        <w:ind w:left="4668" w:hanging="360"/>
      </w:pPr>
      <w:rPr>
        <w:rFonts w:ascii="Wingdings" w:hAnsi="Wingdings" w:hint="default"/>
      </w:rPr>
    </w:lvl>
    <w:lvl w:ilvl="6" w:tplc="3C8E7AD8" w:tentative="1">
      <w:start w:val="1"/>
      <w:numFmt w:val="bullet"/>
      <w:lvlText w:val=""/>
      <w:lvlJc w:val="left"/>
      <w:pPr>
        <w:ind w:left="5388" w:hanging="360"/>
      </w:pPr>
      <w:rPr>
        <w:rFonts w:ascii="Symbol" w:hAnsi="Symbol" w:hint="default"/>
      </w:rPr>
    </w:lvl>
    <w:lvl w:ilvl="7" w:tplc="23003CF4" w:tentative="1">
      <w:start w:val="1"/>
      <w:numFmt w:val="bullet"/>
      <w:lvlText w:val="o"/>
      <w:lvlJc w:val="left"/>
      <w:pPr>
        <w:ind w:left="6108" w:hanging="360"/>
      </w:pPr>
      <w:rPr>
        <w:rFonts w:ascii="Courier New" w:hAnsi="Courier New" w:cs="Courier New" w:hint="default"/>
      </w:rPr>
    </w:lvl>
    <w:lvl w:ilvl="8" w:tplc="C220FA34" w:tentative="1">
      <w:start w:val="1"/>
      <w:numFmt w:val="bullet"/>
      <w:lvlText w:val=""/>
      <w:lvlJc w:val="left"/>
      <w:pPr>
        <w:ind w:left="6828" w:hanging="360"/>
      </w:pPr>
      <w:rPr>
        <w:rFonts w:ascii="Wingdings" w:hAnsi="Wingdings" w:hint="default"/>
      </w:rPr>
    </w:lvl>
  </w:abstractNum>
  <w:abstractNum w:abstractNumId="10" w15:restartNumberingAfterBreak="0">
    <w:nsid w:val="09B34ABD"/>
    <w:multiLevelType w:val="hybridMultilevel"/>
    <w:tmpl w:val="EF00991A"/>
    <w:lvl w:ilvl="0" w:tplc="EEC4610A">
      <w:start w:val="1"/>
      <w:numFmt w:val="hebrew1"/>
      <w:pStyle w:val="-"/>
      <w:lvlText w:val="%1."/>
      <w:lvlJc w:val="center"/>
      <w:pPr>
        <w:tabs>
          <w:tab w:val="num" w:pos="227"/>
        </w:tabs>
        <w:ind w:left="227" w:hanging="227"/>
      </w:pPr>
      <w:rPr>
        <w:rFonts w:hint="default"/>
        <w:color w:val="auto"/>
        <w:lang w:val="en-US"/>
      </w:rPr>
    </w:lvl>
    <w:lvl w:ilvl="1" w:tplc="49B28168">
      <w:start w:val="1"/>
      <w:numFmt w:val="lowerLetter"/>
      <w:lvlText w:val="%2."/>
      <w:lvlJc w:val="left"/>
      <w:pPr>
        <w:tabs>
          <w:tab w:val="num" w:pos="1440"/>
        </w:tabs>
        <w:ind w:left="1440" w:hanging="360"/>
      </w:pPr>
    </w:lvl>
    <w:lvl w:ilvl="2" w:tplc="0768885A" w:tentative="1">
      <w:start w:val="1"/>
      <w:numFmt w:val="lowerRoman"/>
      <w:lvlText w:val="%3."/>
      <w:lvlJc w:val="right"/>
      <w:pPr>
        <w:tabs>
          <w:tab w:val="num" w:pos="2160"/>
        </w:tabs>
        <w:ind w:left="2160" w:hanging="180"/>
      </w:pPr>
    </w:lvl>
    <w:lvl w:ilvl="3" w:tplc="4F2A857A" w:tentative="1">
      <w:start w:val="1"/>
      <w:numFmt w:val="decimal"/>
      <w:lvlText w:val="%4."/>
      <w:lvlJc w:val="left"/>
      <w:pPr>
        <w:tabs>
          <w:tab w:val="num" w:pos="2880"/>
        </w:tabs>
        <w:ind w:left="2880" w:hanging="360"/>
      </w:pPr>
    </w:lvl>
    <w:lvl w:ilvl="4" w:tplc="2AD23726" w:tentative="1">
      <w:start w:val="1"/>
      <w:numFmt w:val="lowerLetter"/>
      <w:lvlText w:val="%5."/>
      <w:lvlJc w:val="left"/>
      <w:pPr>
        <w:tabs>
          <w:tab w:val="num" w:pos="3600"/>
        </w:tabs>
        <w:ind w:left="3600" w:hanging="360"/>
      </w:pPr>
    </w:lvl>
    <w:lvl w:ilvl="5" w:tplc="37701FE4" w:tentative="1">
      <w:start w:val="1"/>
      <w:numFmt w:val="lowerRoman"/>
      <w:lvlText w:val="%6."/>
      <w:lvlJc w:val="right"/>
      <w:pPr>
        <w:tabs>
          <w:tab w:val="num" w:pos="4320"/>
        </w:tabs>
        <w:ind w:left="4320" w:hanging="180"/>
      </w:pPr>
    </w:lvl>
    <w:lvl w:ilvl="6" w:tplc="DC6A7A98" w:tentative="1">
      <w:start w:val="1"/>
      <w:numFmt w:val="decimal"/>
      <w:lvlText w:val="%7."/>
      <w:lvlJc w:val="left"/>
      <w:pPr>
        <w:tabs>
          <w:tab w:val="num" w:pos="5040"/>
        </w:tabs>
        <w:ind w:left="5040" w:hanging="360"/>
      </w:pPr>
    </w:lvl>
    <w:lvl w:ilvl="7" w:tplc="9CFE6634" w:tentative="1">
      <w:start w:val="1"/>
      <w:numFmt w:val="lowerLetter"/>
      <w:lvlText w:val="%8."/>
      <w:lvlJc w:val="left"/>
      <w:pPr>
        <w:tabs>
          <w:tab w:val="num" w:pos="5760"/>
        </w:tabs>
        <w:ind w:left="5760" w:hanging="360"/>
      </w:pPr>
    </w:lvl>
    <w:lvl w:ilvl="8" w:tplc="41C23178"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4E9E796C">
      <w:start w:val="1"/>
      <w:numFmt w:val="decimal"/>
      <w:lvlText w:val="%1."/>
      <w:lvlJc w:val="left"/>
      <w:pPr>
        <w:ind w:left="720" w:hanging="360"/>
      </w:pPr>
      <w:rPr>
        <w:rFonts w:hint="default"/>
      </w:rPr>
    </w:lvl>
    <w:lvl w:ilvl="1" w:tplc="90F48CEA" w:tentative="1">
      <w:start w:val="1"/>
      <w:numFmt w:val="lowerLetter"/>
      <w:lvlText w:val="%2."/>
      <w:lvlJc w:val="left"/>
      <w:pPr>
        <w:ind w:left="1440" w:hanging="360"/>
      </w:pPr>
    </w:lvl>
    <w:lvl w:ilvl="2" w:tplc="8E386DAE" w:tentative="1">
      <w:start w:val="1"/>
      <w:numFmt w:val="lowerRoman"/>
      <w:lvlText w:val="%3."/>
      <w:lvlJc w:val="right"/>
      <w:pPr>
        <w:ind w:left="2160" w:hanging="180"/>
      </w:pPr>
    </w:lvl>
    <w:lvl w:ilvl="3" w:tplc="05F4A7D4" w:tentative="1">
      <w:start w:val="1"/>
      <w:numFmt w:val="decimal"/>
      <w:lvlText w:val="%4."/>
      <w:lvlJc w:val="left"/>
      <w:pPr>
        <w:ind w:left="2880" w:hanging="360"/>
      </w:pPr>
    </w:lvl>
    <w:lvl w:ilvl="4" w:tplc="2392F1EA" w:tentative="1">
      <w:start w:val="1"/>
      <w:numFmt w:val="lowerLetter"/>
      <w:lvlText w:val="%5."/>
      <w:lvlJc w:val="left"/>
      <w:pPr>
        <w:ind w:left="3600" w:hanging="360"/>
      </w:pPr>
    </w:lvl>
    <w:lvl w:ilvl="5" w:tplc="2012AAE4" w:tentative="1">
      <w:start w:val="1"/>
      <w:numFmt w:val="lowerRoman"/>
      <w:lvlText w:val="%6."/>
      <w:lvlJc w:val="right"/>
      <w:pPr>
        <w:ind w:left="4320" w:hanging="180"/>
      </w:pPr>
    </w:lvl>
    <w:lvl w:ilvl="6" w:tplc="6EE48812" w:tentative="1">
      <w:start w:val="1"/>
      <w:numFmt w:val="decimal"/>
      <w:lvlText w:val="%7."/>
      <w:lvlJc w:val="left"/>
      <w:pPr>
        <w:ind w:left="5040" w:hanging="360"/>
      </w:pPr>
    </w:lvl>
    <w:lvl w:ilvl="7" w:tplc="8C785AE6" w:tentative="1">
      <w:start w:val="1"/>
      <w:numFmt w:val="lowerLetter"/>
      <w:lvlText w:val="%8."/>
      <w:lvlJc w:val="left"/>
      <w:pPr>
        <w:ind w:left="5760" w:hanging="360"/>
      </w:pPr>
    </w:lvl>
    <w:lvl w:ilvl="8" w:tplc="B26C7FBE"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D96ED59A">
      <w:start w:val="1"/>
      <w:numFmt w:val="bullet"/>
      <w:pStyle w:val="ListBullet7"/>
      <w:lvlText w:val=""/>
      <w:lvlJc w:val="left"/>
      <w:pPr>
        <w:tabs>
          <w:tab w:val="num" w:pos="3240"/>
        </w:tabs>
        <w:ind w:left="3240" w:right="3240" w:hanging="360"/>
      </w:pPr>
      <w:rPr>
        <w:rFonts w:ascii="Symbol" w:hAnsi="Symbol" w:hint="default"/>
      </w:rPr>
    </w:lvl>
    <w:lvl w:ilvl="1" w:tplc="24A89962" w:tentative="1">
      <w:start w:val="1"/>
      <w:numFmt w:val="bullet"/>
      <w:lvlText w:val="o"/>
      <w:lvlJc w:val="left"/>
      <w:pPr>
        <w:tabs>
          <w:tab w:val="num" w:pos="1440"/>
        </w:tabs>
        <w:ind w:left="1440" w:right="1440" w:hanging="360"/>
      </w:pPr>
      <w:rPr>
        <w:rFonts w:ascii="Courier New" w:hAnsi="Courier New" w:hint="default"/>
      </w:rPr>
    </w:lvl>
    <w:lvl w:ilvl="2" w:tplc="EDBCDC2E" w:tentative="1">
      <w:start w:val="1"/>
      <w:numFmt w:val="bullet"/>
      <w:lvlText w:val=""/>
      <w:lvlJc w:val="left"/>
      <w:pPr>
        <w:tabs>
          <w:tab w:val="num" w:pos="2160"/>
        </w:tabs>
        <w:ind w:left="2160" w:right="2160" w:hanging="360"/>
      </w:pPr>
      <w:rPr>
        <w:rFonts w:ascii="Wingdings" w:hAnsi="Wingdings" w:hint="default"/>
      </w:rPr>
    </w:lvl>
    <w:lvl w:ilvl="3" w:tplc="7A50DC38" w:tentative="1">
      <w:start w:val="1"/>
      <w:numFmt w:val="bullet"/>
      <w:lvlText w:val=""/>
      <w:lvlJc w:val="left"/>
      <w:pPr>
        <w:tabs>
          <w:tab w:val="num" w:pos="2880"/>
        </w:tabs>
        <w:ind w:left="2880" w:right="2880" w:hanging="360"/>
      </w:pPr>
      <w:rPr>
        <w:rFonts w:ascii="Symbol" w:hAnsi="Symbol" w:hint="default"/>
      </w:rPr>
    </w:lvl>
    <w:lvl w:ilvl="4" w:tplc="0FC42F46" w:tentative="1">
      <w:start w:val="1"/>
      <w:numFmt w:val="bullet"/>
      <w:lvlText w:val="o"/>
      <w:lvlJc w:val="left"/>
      <w:pPr>
        <w:tabs>
          <w:tab w:val="num" w:pos="3600"/>
        </w:tabs>
        <w:ind w:left="3600" w:right="3600" w:hanging="360"/>
      </w:pPr>
      <w:rPr>
        <w:rFonts w:ascii="Courier New" w:hAnsi="Courier New" w:hint="default"/>
      </w:rPr>
    </w:lvl>
    <w:lvl w:ilvl="5" w:tplc="DCE4B41E" w:tentative="1">
      <w:start w:val="1"/>
      <w:numFmt w:val="bullet"/>
      <w:lvlText w:val=""/>
      <w:lvlJc w:val="left"/>
      <w:pPr>
        <w:tabs>
          <w:tab w:val="num" w:pos="4320"/>
        </w:tabs>
        <w:ind w:left="4320" w:right="4320" w:hanging="360"/>
      </w:pPr>
      <w:rPr>
        <w:rFonts w:ascii="Wingdings" w:hAnsi="Wingdings" w:hint="default"/>
      </w:rPr>
    </w:lvl>
    <w:lvl w:ilvl="6" w:tplc="951E2C4C" w:tentative="1">
      <w:start w:val="1"/>
      <w:numFmt w:val="bullet"/>
      <w:lvlText w:val=""/>
      <w:lvlJc w:val="left"/>
      <w:pPr>
        <w:tabs>
          <w:tab w:val="num" w:pos="5040"/>
        </w:tabs>
        <w:ind w:left="5040" w:right="5040" w:hanging="360"/>
      </w:pPr>
      <w:rPr>
        <w:rFonts w:ascii="Symbol" w:hAnsi="Symbol" w:hint="default"/>
      </w:rPr>
    </w:lvl>
    <w:lvl w:ilvl="7" w:tplc="BEAA39FC" w:tentative="1">
      <w:start w:val="1"/>
      <w:numFmt w:val="bullet"/>
      <w:lvlText w:val="o"/>
      <w:lvlJc w:val="left"/>
      <w:pPr>
        <w:tabs>
          <w:tab w:val="num" w:pos="5760"/>
        </w:tabs>
        <w:ind w:left="5760" w:right="5760" w:hanging="360"/>
      </w:pPr>
      <w:rPr>
        <w:rFonts w:ascii="Courier New" w:hAnsi="Courier New" w:hint="default"/>
      </w:rPr>
    </w:lvl>
    <w:lvl w:ilvl="8" w:tplc="D2F2082E"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66D6ADBA"/>
    <w:lvl w:ilvl="0" w:tplc="45F2CF6E">
      <w:start w:val="1"/>
      <w:numFmt w:val="hebrew1"/>
      <w:lvlText w:val="%1."/>
      <w:lvlJc w:val="center"/>
      <w:pPr>
        <w:ind w:left="720" w:hanging="360"/>
      </w:pPr>
    </w:lvl>
    <w:lvl w:ilvl="1" w:tplc="575A7438" w:tentative="1">
      <w:start w:val="1"/>
      <w:numFmt w:val="lowerLetter"/>
      <w:lvlText w:val="%2."/>
      <w:lvlJc w:val="left"/>
      <w:pPr>
        <w:ind w:left="1440" w:hanging="360"/>
      </w:pPr>
    </w:lvl>
    <w:lvl w:ilvl="2" w:tplc="FAE4AA74" w:tentative="1">
      <w:start w:val="1"/>
      <w:numFmt w:val="lowerRoman"/>
      <w:lvlText w:val="%3."/>
      <w:lvlJc w:val="right"/>
      <w:pPr>
        <w:ind w:left="2160" w:hanging="180"/>
      </w:pPr>
    </w:lvl>
    <w:lvl w:ilvl="3" w:tplc="BBECC8E8" w:tentative="1">
      <w:start w:val="1"/>
      <w:numFmt w:val="decimal"/>
      <w:lvlText w:val="%4."/>
      <w:lvlJc w:val="left"/>
      <w:pPr>
        <w:ind w:left="2880" w:hanging="360"/>
      </w:pPr>
    </w:lvl>
    <w:lvl w:ilvl="4" w:tplc="E8BC06B4" w:tentative="1">
      <w:start w:val="1"/>
      <w:numFmt w:val="lowerLetter"/>
      <w:lvlText w:val="%5."/>
      <w:lvlJc w:val="left"/>
      <w:pPr>
        <w:ind w:left="3600" w:hanging="360"/>
      </w:pPr>
    </w:lvl>
    <w:lvl w:ilvl="5" w:tplc="9314F468" w:tentative="1">
      <w:start w:val="1"/>
      <w:numFmt w:val="lowerRoman"/>
      <w:lvlText w:val="%6."/>
      <w:lvlJc w:val="right"/>
      <w:pPr>
        <w:ind w:left="4320" w:hanging="180"/>
      </w:pPr>
    </w:lvl>
    <w:lvl w:ilvl="6" w:tplc="E548BF9C" w:tentative="1">
      <w:start w:val="1"/>
      <w:numFmt w:val="decimal"/>
      <w:lvlText w:val="%7."/>
      <w:lvlJc w:val="left"/>
      <w:pPr>
        <w:ind w:left="5040" w:hanging="360"/>
      </w:pPr>
    </w:lvl>
    <w:lvl w:ilvl="7" w:tplc="5066DFFE" w:tentative="1">
      <w:start w:val="1"/>
      <w:numFmt w:val="lowerLetter"/>
      <w:lvlText w:val="%8."/>
      <w:lvlJc w:val="left"/>
      <w:pPr>
        <w:ind w:left="5760" w:hanging="360"/>
      </w:pPr>
    </w:lvl>
    <w:lvl w:ilvl="8" w:tplc="A6105F3A" w:tentative="1">
      <w:start w:val="1"/>
      <w:numFmt w:val="lowerRoman"/>
      <w:lvlText w:val="%9."/>
      <w:lvlJc w:val="right"/>
      <w:pPr>
        <w:ind w:left="6480"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BA64880"/>
    <w:multiLevelType w:val="hybridMultilevel"/>
    <w:tmpl w:val="521203DE"/>
    <w:lvl w:ilvl="0" w:tplc="FE084114">
      <w:start w:val="1"/>
      <w:numFmt w:val="hebrew1"/>
      <w:lvlText w:val="%1."/>
      <w:lvlJc w:val="center"/>
      <w:pPr>
        <w:ind w:left="393" w:hanging="360"/>
      </w:pPr>
      <w:rPr>
        <w:rFonts w:hint="default"/>
      </w:rPr>
    </w:lvl>
    <w:lvl w:ilvl="1" w:tplc="04FC70B8" w:tentative="1">
      <w:start w:val="1"/>
      <w:numFmt w:val="bullet"/>
      <w:lvlText w:val="o"/>
      <w:lvlJc w:val="left"/>
      <w:pPr>
        <w:ind w:left="1113" w:hanging="360"/>
      </w:pPr>
      <w:rPr>
        <w:rFonts w:ascii="Courier New" w:hAnsi="Courier New" w:cs="Courier New" w:hint="default"/>
      </w:rPr>
    </w:lvl>
    <w:lvl w:ilvl="2" w:tplc="B7DACFDE" w:tentative="1">
      <w:start w:val="1"/>
      <w:numFmt w:val="bullet"/>
      <w:lvlText w:val=""/>
      <w:lvlJc w:val="left"/>
      <w:pPr>
        <w:ind w:left="1833" w:hanging="360"/>
      </w:pPr>
      <w:rPr>
        <w:rFonts w:ascii="Wingdings" w:hAnsi="Wingdings" w:hint="default"/>
      </w:rPr>
    </w:lvl>
    <w:lvl w:ilvl="3" w:tplc="0518EC78" w:tentative="1">
      <w:start w:val="1"/>
      <w:numFmt w:val="bullet"/>
      <w:lvlText w:val=""/>
      <w:lvlJc w:val="left"/>
      <w:pPr>
        <w:ind w:left="2553" w:hanging="360"/>
      </w:pPr>
      <w:rPr>
        <w:rFonts w:ascii="Symbol" w:hAnsi="Symbol" w:hint="default"/>
      </w:rPr>
    </w:lvl>
    <w:lvl w:ilvl="4" w:tplc="7E5E7B38" w:tentative="1">
      <w:start w:val="1"/>
      <w:numFmt w:val="bullet"/>
      <w:lvlText w:val="o"/>
      <w:lvlJc w:val="left"/>
      <w:pPr>
        <w:ind w:left="3273" w:hanging="360"/>
      </w:pPr>
      <w:rPr>
        <w:rFonts w:ascii="Courier New" w:hAnsi="Courier New" w:cs="Courier New" w:hint="default"/>
      </w:rPr>
    </w:lvl>
    <w:lvl w:ilvl="5" w:tplc="81DC4DD2" w:tentative="1">
      <w:start w:val="1"/>
      <w:numFmt w:val="bullet"/>
      <w:lvlText w:val=""/>
      <w:lvlJc w:val="left"/>
      <w:pPr>
        <w:ind w:left="3993" w:hanging="360"/>
      </w:pPr>
      <w:rPr>
        <w:rFonts w:ascii="Wingdings" w:hAnsi="Wingdings" w:hint="default"/>
      </w:rPr>
    </w:lvl>
    <w:lvl w:ilvl="6" w:tplc="C02AB7EC" w:tentative="1">
      <w:start w:val="1"/>
      <w:numFmt w:val="bullet"/>
      <w:lvlText w:val=""/>
      <w:lvlJc w:val="left"/>
      <w:pPr>
        <w:ind w:left="4713" w:hanging="360"/>
      </w:pPr>
      <w:rPr>
        <w:rFonts w:ascii="Symbol" w:hAnsi="Symbol" w:hint="default"/>
      </w:rPr>
    </w:lvl>
    <w:lvl w:ilvl="7" w:tplc="6A166C0E" w:tentative="1">
      <w:start w:val="1"/>
      <w:numFmt w:val="bullet"/>
      <w:lvlText w:val="o"/>
      <w:lvlJc w:val="left"/>
      <w:pPr>
        <w:ind w:left="5433" w:hanging="360"/>
      </w:pPr>
      <w:rPr>
        <w:rFonts w:ascii="Courier New" w:hAnsi="Courier New" w:cs="Courier New" w:hint="default"/>
      </w:rPr>
    </w:lvl>
    <w:lvl w:ilvl="8" w:tplc="C68CA1F8" w:tentative="1">
      <w:start w:val="1"/>
      <w:numFmt w:val="bullet"/>
      <w:lvlText w:val=""/>
      <w:lvlJc w:val="left"/>
      <w:pPr>
        <w:ind w:left="6153" w:hanging="360"/>
      </w:pPr>
      <w:rPr>
        <w:rFonts w:ascii="Wingdings" w:hAnsi="Wingding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921A7870">
      <w:start w:val="1"/>
      <w:numFmt w:val="hebrew1"/>
      <w:pStyle w:val="a3"/>
      <w:lvlText w:val="%1."/>
      <w:lvlJc w:val="center"/>
      <w:pPr>
        <w:tabs>
          <w:tab w:val="num" w:pos="360"/>
        </w:tabs>
        <w:ind w:left="360" w:right="1117" w:hanging="360"/>
      </w:pPr>
    </w:lvl>
    <w:lvl w:ilvl="1" w:tplc="D7A8E52E">
      <w:start w:val="1"/>
      <w:numFmt w:val="decimal"/>
      <w:lvlText w:val="%2."/>
      <w:lvlJc w:val="left"/>
      <w:pPr>
        <w:tabs>
          <w:tab w:val="num" w:pos="1440"/>
        </w:tabs>
        <w:ind w:left="1440" w:hanging="360"/>
      </w:pPr>
    </w:lvl>
    <w:lvl w:ilvl="2" w:tplc="970ACD8A" w:tentative="1">
      <w:start w:val="1"/>
      <w:numFmt w:val="lowerRoman"/>
      <w:lvlText w:val="%3."/>
      <w:lvlJc w:val="right"/>
      <w:pPr>
        <w:tabs>
          <w:tab w:val="num" w:pos="2160"/>
        </w:tabs>
        <w:ind w:left="2160" w:hanging="180"/>
      </w:pPr>
    </w:lvl>
    <w:lvl w:ilvl="3" w:tplc="A13AD078" w:tentative="1">
      <w:start w:val="1"/>
      <w:numFmt w:val="decimal"/>
      <w:lvlText w:val="%4."/>
      <w:lvlJc w:val="left"/>
      <w:pPr>
        <w:tabs>
          <w:tab w:val="num" w:pos="2880"/>
        </w:tabs>
        <w:ind w:left="2880" w:hanging="360"/>
      </w:pPr>
    </w:lvl>
    <w:lvl w:ilvl="4" w:tplc="1EDC28BC" w:tentative="1">
      <w:start w:val="1"/>
      <w:numFmt w:val="lowerLetter"/>
      <w:lvlText w:val="%5."/>
      <w:lvlJc w:val="left"/>
      <w:pPr>
        <w:tabs>
          <w:tab w:val="num" w:pos="3600"/>
        </w:tabs>
        <w:ind w:left="3600" w:hanging="360"/>
      </w:pPr>
    </w:lvl>
    <w:lvl w:ilvl="5" w:tplc="2610AF7E" w:tentative="1">
      <w:start w:val="1"/>
      <w:numFmt w:val="lowerRoman"/>
      <w:lvlText w:val="%6."/>
      <w:lvlJc w:val="right"/>
      <w:pPr>
        <w:tabs>
          <w:tab w:val="num" w:pos="4320"/>
        </w:tabs>
        <w:ind w:left="4320" w:hanging="180"/>
      </w:pPr>
    </w:lvl>
    <w:lvl w:ilvl="6" w:tplc="1DAC9DD6" w:tentative="1">
      <w:start w:val="1"/>
      <w:numFmt w:val="decimal"/>
      <w:lvlText w:val="%7."/>
      <w:lvlJc w:val="left"/>
      <w:pPr>
        <w:tabs>
          <w:tab w:val="num" w:pos="5040"/>
        </w:tabs>
        <w:ind w:left="5040" w:hanging="360"/>
      </w:pPr>
    </w:lvl>
    <w:lvl w:ilvl="7" w:tplc="9732F248" w:tentative="1">
      <w:start w:val="1"/>
      <w:numFmt w:val="lowerLetter"/>
      <w:lvlText w:val="%8."/>
      <w:lvlJc w:val="left"/>
      <w:pPr>
        <w:tabs>
          <w:tab w:val="num" w:pos="5760"/>
        </w:tabs>
        <w:ind w:left="5760" w:hanging="360"/>
      </w:pPr>
    </w:lvl>
    <w:lvl w:ilvl="8" w:tplc="443640FA"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62A6D79E"/>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bidi="he-IL"/>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556C7286">
      <w:start w:val="3"/>
      <w:numFmt w:val="bullet"/>
      <w:lvlText w:val="-"/>
      <w:lvlJc w:val="left"/>
      <w:pPr>
        <w:ind w:left="746" w:hanging="360"/>
      </w:pPr>
      <w:rPr>
        <w:rFonts w:ascii="Times New Roman" w:eastAsiaTheme="minorEastAsia" w:hAnsi="Times New Roman" w:cs="David" w:hint="default"/>
      </w:rPr>
    </w:lvl>
    <w:lvl w:ilvl="1" w:tplc="E6B2D174" w:tentative="1">
      <w:start w:val="1"/>
      <w:numFmt w:val="bullet"/>
      <w:pStyle w:val="21"/>
      <w:lvlText w:val="o"/>
      <w:lvlJc w:val="left"/>
      <w:pPr>
        <w:ind w:left="1466" w:hanging="360"/>
      </w:pPr>
      <w:rPr>
        <w:rFonts w:ascii="Courier New" w:hAnsi="Courier New" w:cs="Courier New" w:hint="default"/>
      </w:rPr>
    </w:lvl>
    <w:lvl w:ilvl="2" w:tplc="06067454" w:tentative="1">
      <w:start w:val="1"/>
      <w:numFmt w:val="bullet"/>
      <w:lvlText w:val=""/>
      <w:lvlJc w:val="left"/>
      <w:pPr>
        <w:ind w:left="2186" w:hanging="360"/>
      </w:pPr>
      <w:rPr>
        <w:rFonts w:ascii="Wingdings" w:hAnsi="Wingdings" w:hint="default"/>
      </w:rPr>
    </w:lvl>
    <w:lvl w:ilvl="3" w:tplc="1F6EFEE0" w:tentative="1">
      <w:start w:val="1"/>
      <w:numFmt w:val="bullet"/>
      <w:lvlText w:val=""/>
      <w:lvlJc w:val="left"/>
      <w:pPr>
        <w:ind w:left="2906" w:hanging="360"/>
      </w:pPr>
      <w:rPr>
        <w:rFonts w:ascii="Symbol" w:hAnsi="Symbol" w:hint="default"/>
      </w:rPr>
    </w:lvl>
    <w:lvl w:ilvl="4" w:tplc="7296533A" w:tentative="1">
      <w:start w:val="1"/>
      <w:numFmt w:val="bullet"/>
      <w:lvlText w:val="o"/>
      <w:lvlJc w:val="left"/>
      <w:pPr>
        <w:ind w:left="3626" w:hanging="360"/>
      </w:pPr>
      <w:rPr>
        <w:rFonts w:ascii="Courier New" w:hAnsi="Courier New" w:cs="Courier New" w:hint="default"/>
      </w:rPr>
    </w:lvl>
    <w:lvl w:ilvl="5" w:tplc="2B84AD5E" w:tentative="1">
      <w:start w:val="1"/>
      <w:numFmt w:val="bullet"/>
      <w:lvlText w:val=""/>
      <w:lvlJc w:val="left"/>
      <w:pPr>
        <w:ind w:left="4346" w:hanging="360"/>
      </w:pPr>
      <w:rPr>
        <w:rFonts w:ascii="Wingdings" w:hAnsi="Wingdings" w:hint="default"/>
      </w:rPr>
    </w:lvl>
    <w:lvl w:ilvl="6" w:tplc="7474F228" w:tentative="1">
      <w:start w:val="1"/>
      <w:numFmt w:val="bullet"/>
      <w:lvlText w:val=""/>
      <w:lvlJc w:val="left"/>
      <w:pPr>
        <w:ind w:left="5066" w:hanging="360"/>
      </w:pPr>
      <w:rPr>
        <w:rFonts w:ascii="Symbol" w:hAnsi="Symbol" w:hint="default"/>
      </w:rPr>
    </w:lvl>
    <w:lvl w:ilvl="7" w:tplc="9C04D780" w:tentative="1">
      <w:start w:val="1"/>
      <w:numFmt w:val="bullet"/>
      <w:lvlText w:val="o"/>
      <w:lvlJc w:val="left"/>
      <w:pPr>
        <w:ind w:left="5786" w:hanging="360"/>
      </w:pPr>
      <w:rPr>
        <w:rFonts w:ascii="Courier New" w:hAnsi="Courier New" w:cs="Courier New" w:hint="default"/>
      </w:rPr>
    </w:lvl>
    <w:lvl w:ilvl="8" w:tplc="D972884C"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0F1768"/>
    <w:multiLevelType w:val="multilevel"/>
    <w:tmpl w:val="6E9A6288"/>
    <w:lvl w:ilvl="0">
      <w:start w:val="4"/>
      <w:numFmt w:val="decimal"/>
      <w:lvlText w:val="%1"/>
      <w:lvlJc w:val="left"/>
      <w:pPr>
        <w:ind w:left="435" w:hanging="435"/>
      </w:pPr>
      <w:rPr>
        <w:rFonts w:hint="default"/>
      </w:rPr>
    </w:lvl>
    <w:lvl w:ilvl="1">
      <w:start w:val="3"/>
      <w:numFmt w:val="decimal"/>
      <w:lvlText w:val="%1.%2"/>
      <w:lvlJc w:val="left"/>
      <w:pPr>
        <w:ind w:left="747" w:hanging="435"/>
      </w:pPr>
      <w:rPr>
        <w:rFonts w:hint="default"/>
      </w:rPr>
    </w:lvl>
    <w:lvl w:ilvl="2">
      <w:start w:val="1"/>
      <w:numFmt w:val="decimal"/>
      <w:lvlText w:val="%1.%2.%3"/>
      <w:lvlJc w:val="left"/>
      <w:pPr>
        <w:ind w:left="1344" w:hanging="720"/>
      </w:pPr>
      <w:rPr>
        <w:rFonts w:hint="default"/>
      </w:rPr>
    </w:lvl>
    <w:lvl w:ilvl="3">
      <w:start w:val="1"/>
      <w:numFmt w:val="decimal"/>
      <w:lvlText w:val="%1.%2.%3.%4"/>
      <w:lvlJc w:val="left"/>
      <w:pPr>
        <w:ind w:left="1656" w:hanging="720"/>
      </w:pPr>
      <w:rPr>
        <w:rFonts w:hint="default"/>
      </w:rPr>
    </w:lvl>
    <w:lvl w:ilvl="4">
      <w:start w:val="1"/>
      <w:numFmt w:val="decimal"/>
      <w:lvlText w:val="%1.%2.%3.%4.%5"/>
      <w:lvlJc w:val="left"/>
      <w:pPr>
        <w:ind w:left="2328" w:hanging="1080"/>
      </w:pPr>
      <w:rPr>
        <w:rFonts w:hint="default"/>
      </w:rPr>
    </w:lvl>
    <w:lvl w:ilvl="5">
      <w:start w:val="1"/>
      <w:numFmt w:val="decimal"/>
      <w:lvlText w:val="%1.%2.%3.%4.%5.%6"/>
      <w:lvlJc w:val="left"/>
      <w:pPr>
        <w:ind w:left="2640" w:hanging="1080"/>
      </w:pPr>
      <w:rPr>
        <w:rFonts w:hint="default"/>
      </w:rPr>
    </w:lvl>
    <w:lvl w:ilvl="6">
      <w:start w:val="1"/>
      <w:numFmt w:val="decimal"/>
      <w:lvlText w:val="%1.%2.%3.%4.%5.%6.%7"/>
      <w:lvlJc w:val="left"/>
      <w:pPr>
        <w:ind w:left="2952" w:hanging="1080"/>
      </w:pPr>
      <w:rPr>
        <w:rFonts w:hint="default"/>
      </w:rPr>
    </w:lvl>
    <w:lvl w:ilvl="7">
      <w:start w:val="1"/>
      <w:numFmt w:val="decimal"/>
      <w:lvlText w:val="%1.%2.%3.%4.%5.%6.%7.%8"/>
      <w:lvlJc w:val="left"/>
      <w:pPr>
        <w:ind w:left="3624" w:hanging="1440"/>
      </w:pPr>
      <w:rPr>
        <w:rFonts w:hint="default"/>
      </w:rPr>
    </w:lvl>
    <w:lvl w:ilvl="8">
      <w:start w:val="1"/>
      <w:numFmt w:val="decimal"/>
      <w:lvlText w:val="%1.%2.%3.%4.%5.%6.%7.%8.%9"/>
      <w:lvlJc w:val="left"/>
      <w:pPr>
        <w:ind w:left="3936" w:hanging="1440"/>
      </w:pPr>
      <w:rPr>
        <w:rFonts w:hint="default"/>
      </w:rPr>
    </w:lvl>
  </w:abstractNum>
  <w:abstractNum w:abstractNumId="42" w15:restartNumberingAfterBreak="0">
    <w:nsid w:val="3A3D0519"/>
    <w:multiLevelType w:val="hybridMultilevel"/>
    <w:tmpl w:val="0F5EED6A"/>
    <w:name w:val="listhnumber4322322232223322222222232"/>
    <w:lvl w:ilvl="0" w:tplc="C188067A">
      <w:start w:val="1"/>
      <w:numFmt w:val="bullet"/>
      <w:lvlText w:val=""/>
      <w:lvlJc w:val="left"/>
      <w:pPr>
        <w:tabs>
          <w:tab w:val="num" w:pos="360"/>
        </w:tabs>
        <w:ind w:left="360" w:hanging="360"/>
      </w:pPr>
      <w:rPr>
        <w:rFonts w:ascii="Symbol" w:hAnsi="Symbol" w:hint="default"/>
      </w:rPr>
    </w:lvl>
    <w:lvl w:ilvl="1" w:tplc="EB8E5392">
      <w:start w:val="1"/>
      <w:numFmt w:val="bullet"/>
      <w:lvlText w:val="o"/>
      <w:lvlJc w:val="left"/>
      <w:pPr>
        <w:tabs>
          <w:tab w:val="num" w:pos="1080"/>
        </w:tabs>
        <w:ind w:left="1080" w:hanging="360"/>
      </w:pPr>
      <w:rPr>
        <w:rFonts w:ascii="Courier New" w:hAnsi="Courier New" w:cs="Courier New" w:hint="default"/>
      </w:rPr>
    </w:lvl>
    <w:lvl w:ilvl="2" w:tplc="A1828DF6">
      <w:start w:val="1"/>
      <w:numFmt w:val="bullet"/>
      <w:lvlText w:val=""/>
      <w:lvlJc w:val="left"/>
      <w:pPr>
        <w:tabs>
          <w:tab w:val="num" w:pos="1800"/>
        </w:tabs>
        <w:ind w:left="1800" w:hanging="360"/>
      </w:pPr>
      <w:rPr>
        <w:rFonts w:ascii="Wingdings" w:hAnsi="Wingdings" w:hint="default"/>
      </w:rPr>
    </w:lvl>
    <w:lvl w:ilvl="3" w:tplc="9B42BA24">
      <w:start w:val="1"/>
      <w:numFmt w:val="bullet"/>
      <w:lvlText w:val=""/>
      <w:lvlJc w:val="left"/>
      <w:pPr>
        <w:tabs>
          <w:tab w:val="num" w:pos="2520"/>
        </w:tabs>
        <w:ind w:left="2520" w:hanging="360"/>
      </w:pPr>
      <w:rPr>
        <w:rFonts w:ascii="Symbol" w:hAnsi="Symbol" w:hint="default"/>
      </w:rPr>
    </w:lvl>
    <w:lvl w:ilvl="4" w:tplc="96C6BAF0">
      <w:start w:val="1"/>
      <w:numFmt w:val="bullet"/>
      <w:lvlText w:val="o"/>
      <w:lvlJc w:val="left"/>
      <w:pPr>
        <w:tabs>
          <w:tab w:val="num" w:pos="3240"/>
        </w:tabs>
        <w:ind w:left="3240" w:hanging="360"/>
      </w:pPr>
      <w:rPr>
        <w:rFonts w:ascii="Courier New" w:hAnsi="Courier New" w:cs="Courier New" w:hint="default"/>
      </w:rPr>
    </w:lvl>
    <w:lvl w:ilvl="5" w:tplc="0D2A7812" w:tentative="1">
      <w:start w:val="1"/>
      <w:numFmt w:val="bullet"/>
      <w:lvlText w:val=""/>
      <w:lvlJc w:val="left"/>
      <w:pPr>
        <w:tabs>
          <w:tab w:val="num" w:pos="3960"/>
        </w:tabs>
        <w:ind w:left="3960" w:hanging="360"/>
      </w:pPr>
      <w:rPr>
        <w:rFonts w:ascii="Wingdings" w:hAnsi="Wingdings" w:hint="default"/>
      </w:rPr>
    </w:lvl>
    <w:lvl w:ilvl="6" w:tplc="E0C8E9E6" w:tentative="1">
      <w:start w:val="1"/>
      <w:numFmt w:val="bullet"/>
      <w:lvlText w:val=""/>
      <w:lvlJc w:val="left"/>
      <w:pPr>
        <w:tabs>
          <w:tab w:val="num" w:pos="4680"/>
        </w:tabs>
        <w:ind w:left="4680" w:hanging="360"/>
      </w:pPr>
      <w:rPr>
        <w:rFonts w:ascii="Symbol" w:hAnsi="Symbol" w:hint="default"/>
      </w:rPr>
    </w:lvl>
    <w:lvl w:ilvl="7" w:tplc="9CA00B42" w:tentative="1">
      <w:start w:val="1"/>
      <w:numFmt w:val="bullet"/>
      <w:lvlText w:val="o"/>
      <w:lvlJc w:val="left"/>
      <w:pPr>
        <w:tabs>
          <w:tab w:val="num" w:pos="5400"/>
        </w:tabs>
        <w:ind w:left="5400" w:hanging="360"/>
      </w:pPr>
      <w:rPr>
        <w:rFonts w:ascii="Courier New" w:hAnsi="Courier New" w:cs="Courier New" w:hint="default"/>
      </w:rPr>
    </w:lvl>
    <w:lvl w:ilvl="8" w:tplc="58DC8106"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C332E39E">
      <w:start w:val="1"/>
      <w:numFmt w:val="bullet"/>
      <w:lvlText w:val=""/>
      <w:lvlJc w:val="left"/>
      <w:pPr>
        <w:tabs>
          <w:tab w:val="num" w:pos="360"/>
        </w:tabs>
        <w:ind w:left="360" w:hanging="360"/>
      </w:pPr>
      <w:rPr>
        <w:rFonts w:ascii="Wingdings" w:hAnsi="Wingdings" w:hint="default"/>
      </w:rPr>
    </w:lvl>
    <w:lvl w:ilvl="1" w:tplc="D80E27A6">
      <w:start w:val="1"/>
      <w:numFmt w:val="bullet"/>
      <w:lvlText w:val=""/>
      <w:lvlJc w:val="left"/>
      <w:pPr>
        <w:tabs>
          <w:tab w:val="num" w:pos="720"/>
        </w:tabs>
        <w:ind w:left="720" w:hanging="360"/>
      </w:pPr>
      <w:rPr>
        <w:rFonts w:ascii="Wingdings" w:hAnsi="Wingdings" w:hint="default"/>
        <w:sz w:val="22"/>
        <w:szCs w:val="22"/>
      </w:rPr>
    </w:lvl>
    <w:lvl w:ilvl="2" w:tplc="5C0A5396">
      <w:start w:val="1"/>
      <w:numFmt w:val="bullet"/>
      <w:lvlText w:val=""/>
      <w:lvlJc w:val="left"/>
      <w:pPr>
        <w:tabs>
          <w:tab w:val="num" w:pos="1440"/>
        </w:tabs>
        <w:ind w:left="1440" w:hanging="360"/>
      </w:pPr>
      <w:rPr>
        <w:rFonts w:ascii="Wingdings" w:hAnsi="Wingdings" w:hint="default"/>
      </w:rPr>
    </w:lvl>
    <w:lvl w:ilvl="3" w:tplc="0394AE70">
      <w:start w:val="1"/>
      <w:numFmt w:val="bullet"/>
      <w:lvlText w:val=""/>
      <w:lvlJc w:val="left"/>
      <w:pPr>
        <w:tabs>
          <w:tab w:val="num" w:pos="2160"/>
        </w:tabs>
        <w:ind w:left="2160" w:hanging="360"/>
      </w:pPr>
      <w:rPr>
        <w:rFonts w:ascii="Wingdings" w:hAnsi="Wingdings" w:hint="default"/>
      </w:rPr>
    </w:lvl>
    <w:lvl w:ilvl="4" w:tplc="75EC7302">
      <w:start w:val="1"/>
      <w:numFmt w:val="bullet"/>
      <w:lvlText w:val="o"/>
      <w:lvlJc w:val="left"/>
      <w:pPr>
        <w:tabs>
          <w:tab w:val="num" w:pos="2880"/>
        </w:tabs>
        <w:ind w:left="2880" w:hanging="360"/>
      </w:pPr>
      <w:rPr>
        <w:rFonts w:ascii="Courier New" w:hAnsi="Courier New" w:cs="Courier New" w:hint="default"/>
      </w:rPr>
    </w:lvl>
    <w:lvl w:ilvl="5" w:tplc="6D36539A" w:tentative="1">
      <w:start w:val="1"/>
      <w:numFmt w:val="bullet"/>
      <w:lvlText w:val=""/>
      <w:lvlJc w:val="left"/>
      <w:pPr>
        <w:tabs>
          <w:tab w:val="num" w:pos="3600"/>
        </w:tabs>
        <w:ind w:left="3600" w:hanging="360"/>
      </w:pPr>
      <w:rPr>
        <w:rFonts w:ascii="Wingdings" w:hAnsi="Wingdings" w:hint="default"/>
      </w:rPr>
    </w:lvl>
    <w:lvl w:ilvl="6" w:tplc="97D672E4" w:tentative="1">
      <w:start w:val="1"/>
      <w:numFmt w:val="bullet"/>
      <w:lvlText w:val=""/>
      <w:lvlJc w:val="left"/>
      <w:pPr>
        <w:tabs>
          <w:tab w:val="num" w:pos="4320"/>
        </w:tabs>
        <w:ind w:left="4320" w:hanging="360"/>
      </w:pPr>
      <w:rPr>
        <w:rFonts w:ascii="Symbol" w:hAnsi="Symbol" w:hint="default"/>
      </w:rPr>
    </w:lvl>
    <w:lvl w:ilvl="7" w:tplc="340E7C10" w:tentative="1">
      <w:start w:val="1"/>
      <w:numFmt w:val="bullet"/>
      <w:lvlText w:val="o"/>
      <w:lvlJc w:val="left"/>
      <w:pPr>
        <w:tabs>
          <w:tab w:val="num" w:pos="5040"/>
        </w:tabs>
        <w:ind w:left="5040" w:hanging="360"/>
      </w:pPr>
      <w:rPr>
        <w:rFonts w:ascii="Courier New" w:hAnsi="Courier New" w:cs="Courier New" w:hint="default"/>
      </w:rPr>
    </w:lvl>
    <w:lvl w:ilvl="8" w:tplc="E98AD9F4"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94065206">
      <w:start w:val="1"/>
      <w:numFmt w:val="bullet"/>
      <w:pStyle w:val="Bullets-4-English"/>
      <w:lvlText w:val=""/>
      <w:lvlJc w:val="left"/>
      <w:pPr>
        <w:tabs>
          <w:tab w:val="num" w:pos="1063"/>
        </w:tabs>
        <w:ind w:left="1063" w:hanging="360"/>
      </w:pPr>
      <w:rPr>
        <w:rFonts w:ascii="Symbol" w:hAnsi="Symbol" w:hint="default"/>
        <w:color w:val="auto"/>
      </w:rPr>
    </w:lvl>
    <w:lvl w:ilvl="1" w:tplc="04A0A740">
      <w:start w:val="1"/>
      <w:numFmt w:val="bullet"/>
      <w:lvlText w:val="o"/>
      <w:lvlJc w:val="left"/>
      <w:pPr>
        <w:tabs>
          <w:tab w:val="num" w:pos="1423"/>
        </w:tabs>
        <w:ind w:left="1423" w:hanging="360"/>
      </w:pPr>
      <w:rPr>
        <w:rFonts w:ascii="Courier New" w:hAnsi="Courier New" w:cs="Courier New" w:hint="default"/>
      </w:rPr>
    </w:lvl>
    <w:lvl w:ilvl="2" w:tplc="B41C13E0">
      <w:start w:val="1"/>
      <w:numFmt w:val="bullet"/>
      <w:lvlText w:val=""/>
      <w:lvlJc w:val="left"/>
      <w:pPr>
        <w:tabs>
          <w:tab w:val="num" w:pos="2143"/>
        </w:tabs>
        <w:ind w:left="2143" w:hanging="360"/>
      </w:pPr>
      <w:rPr>
        <w:rFonts w:ascii="Wingdings" w:hAnsi="Wingdings" w:hint="default"/>
      </w:rPr>
    </w:lvl>
    <w:lvl w:ilvl="3" w:tplc="E47637A6" w:tentative="1">
      <w:start w:val="1"/>
      <w:numFmt w:val="bullet"/>
      <w:lvlText w:val=""/>
      <w:lvlJc w:val="left"/>
      <w:pPr>
        <w:tabs>
          <w:tab w:val="num" w:pos="2863"/>
        </w:tabs>
        <w:ind w:left="2863" w:hanging="360"/>
      </w:pPr>
      <w:rPr>
        <w:rFonts w:ascii="Symbol" w:hAnsi="Symbol" w:hint="default"/>
      </w:rPr>
    </w:lvl>
    <w:lvl w:ilvl="4" w:tplc="4BBE3DA8" w:tentative="1">
      <w:start w:val="1"/>
      <w:numFmt w:val="bullet"/>
      <w:lvlText w:val="o"/>
      <w:lvlJc w:val="left"/>
      <w:pPr>
        <w:tabs>
          <w:tab w:val="num" w:pos="3583"/>
        </w:tabs>
        <w:ind w:left="3583" w:hanging="360"/>
      </w:pPr>
      <w:rPr>
        <w:rFonts w:ascii="Courier New" w:hAnsi="Courier New" w:cs="Courier New" w:hint="default"/>
      </w:rPr>
    </w:lvl>
    <w:lvl w:ilvl="5" w:tplc="DDF6AA50" w:tentative="1">
      <w:start w:val="1"/>
      <w:numFmt w:val="bullet"/>
      <w:lvlText w:val=""/>
      <w:lvlJc w:val="left"/>
      <w:pPr>
        <w:tabs>
          <w:tab w:val="num" w:pos="4303"/>
        </w:tabs>
        <w:ind w:left="4303" w:hanging="360"/>
      </w:pPr>
      <w:rPr>
        <w:rFonts w:ascii="Wingdings" w:hAnsi="Wingdings" w:hint="default"/>
      </w:rPr>
    </w:lvl>
    <w:lvl w:ilvl="6" w:tplc="31841CA2" w:tentative="1">
      <w:start w:val="1"/>
      <w:numFmt w:val="bullet"/>
      <w:lvlText w:val=""/>
      <w:lvlJc w:val="left"/>
      <w:pPr>
        <w:tabs>
          <w:tab w:val="num" w:pos="5023"/>
        </w:tabs>
        <w:ind w:left="5023" w:hanging="360"/>
      </w:pPr>
      <w:rPr>
        <w:rFonts w:ascii="Symbol" w:hAnsi="Symbol" w:hint="default"/>
      </w:rPr>
    </w:lvl>
    <w:lvl w:ilvl="7" w:tplc="F2E4A966" w:tentative="1">
      <w:start w:val="1"/>
      <w:numFmt w:val="bullet"/>
      <w:lvlText w:val="o"/>
      <w:lvlJc w:val="left"/>
      <w:pPr>
        <w:tabs>
          <w:tab w:val="num" w:pos="5743"/>
        </w:tabs>
        <w:ind w:left="5743" w:hanging="360"/>
      </w:pPr>
      <w:rPr>
        <w:rFonts w:ascii="Courier New" w:hAnsi="Courier New" w:cs="Courier New" w:hint="default"/>
      </w:rPr>
    </w:lvl>
    <w:lvl w:ilvl="8" w:tplc="2A96FF7C"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19449E9C">
      <w:start w:val="1"/>
      <w:numFmt w:val="decimal"/>
      <w:lvlText w:val="%1."/>
      <w:lvlJc w:val="left"/>
      <w:pPr>
        <w:tabs>
          <w:tab w:val="num" w:pos="720"/>
        </w:tabs>
        <w:ind w:left="720" w:right="720" w:hanging="360"/>
      </w:pPr>
    </w:lvl>
    <w:lvl w:ilvl="1" w:tplc="71FEACE2">
      <w:start w:val="1"/>
      <w:numFmt w:val="decimal"/>
      <w:lvlText w:val="%2)"/>
      <w:lvlJc w:val="left"/>
      <w:pPr>
        <w:tabs>
          <w:tab w:val="num" w:pos="1440"/>
        </w:tabs>
        <w:ind w:left="1440" w:right="1440" w:hanging="360"/>
      </w:pPr>
    </w:lvl>
    <w:lvl w:ilvl="2" w:tplc="D4847CA0" w:tentative="1">
      <w:start w:val="1"/>
      <w:numFmt w:val="lowerRoman"/>
      <w:lvlText w:val="%3."/>
      <w:lvlJc w:val="right"/>
      <w:pPr>
        <w:tabs>
          <w:tab w:val="num" w:pos="2160"/>
        </w:tabs>
        <w:ind w:left="2160" w:right="2160" w:hanging="180"/>
      </w:pPr>
    </w:lvl>
    <w:lvl w:ilvl="3" w:tplc="6C5CA61E" w:tentative="1">
      <w:start w:val="1"/>
      <w:numFmt w:val="decimal"/>
      <w:lvlText w:val="%4."/>
      <w:lvlJc w:val="left"/>
      <w:pPr>
        <w:tabs>
          <w:tab w:val="num" w:pos="2880"/>
        </w:tabs>
        <w:ind w:left="2880" w:right="2880" w:hanging="360"/>
      </w:pPr>
    </w:lvl>
    <w:lvl w:ilvl="4" w:tplc="4E64E378" w:tentative="1">
      <w:start w:val="1"/>
      <w:numFmt w:val="lowerLetter"/>
      <w:lvlText w:val="%5."/>
      <w:lvlJc w:val="left"/>
      <w:pPr>
        <w:tabs>
          <w:tab w:val="num" w:pos="3600"/>
        </w:tabs>
        <w:ind w:left="3600" w:right="3600" w:hanging="360"/>
      </w:pPr>
    </w:lvl>
    <w:lvl w:ilvl="5" w:tplc="FBEE6CEC" w:tentative="1">
      <w:start w:val="1"/>
      <w:numFmt w:val="lowerRoman"/>
      <w:lvlText w:val="%6."/>
      <w:lvlJc w:val="right"/>
      <w:pPr>
        <w:tabs>
          <w:tab w:val="num" w:pos="4320"/>
        </w:tabs>
        <w:ind w:left="4320" w:right="4320" w:hanging="180"/>
      </w:pPr>
    </w:lvl>
    <w:lvl w:ilvl="6" w:tplc="13AAB8DC" w:tentative="1">
      <w:start w:val="1"/>
      <w:numFmt w:val="decimal"/>
      <w:lvlText w:val="%7."/>
      <w:lvlJc w:val="left"/>
      <w:pPr>
        <w:tabs>
          <w:tab w:val="num" w:pos="5040"/>
        </w:tabs>
        <w:ind w:left="5040" w:right="5040" w:hanging="360"/>
      </w:pPr>
    </w:lvl>
    <w:lvl w:ilvl="7" w:tplc="666CC2F0" w:tentative="1">
      <w:start w:val="1"/>
      <w:numFmt w:val="lowerLetter"/>
      <w:lvlText w:val="%8."/>
      <w:lvlJc w:val="left"/>
      <w:pPr>
        <w:tabs>
          <w:tab w:val="num" w:pos="5760"/>
        </w:tabs>
        <w:ind w:left="5760" w:right="5760" w:hanging="360"/>
      </w:pPr>
    </w:lvl>
    <w:lvl w:ilvl="8" w:tplc="F53813C6" w:tentative="1">
      <w:start w:val="1"/>
      <w:numFmt w:val="lowerRoman"/>
      <w:lvlText w:val="%9."/>
      <w:lvlJc w:val="right"/>
      <w:pPr>
        <w:tabs>
          <w:tab w:val="num" w:pos="6480"/>
        </w:tabs>
        <w:ind w:left="6480" w:right="6480" w:hanging="180"/>
      </w:p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6D1CFB"/>
    <w:multiLevelType w:val="hybridMultilevel"/>
    <w:tmpl w:val="07C21868"/>
    <w:lvl w:ilvl="0" w:tplc="B9B022E6">
      <w:start w:val="1"/>
      <w:numFmt w:val="bullet"/>
      <w:lvlText w:val=""/>
      <w:lvlJc w:val="left"/>
      <w:pPr>
        <w:ind w:left="720" w:hanging="360"/>
      </w:pPr>
      <w:rPr>
        <w:rFonts w:ascii="Wingdings" w:hAnsi="Wingdings" w:hint="default"/>
        <w:sz w:val="22"/>
        <w:szCs w:val="22"/>
      </w:rPr>
    </w:lvl>
    <w:lvl w:ilvl="1" w:tplc="18CA67F6" w:tentative="1">
      <w:start w:val="1"/>
      <w:numFmt w:val="bullet"/>
      <w:lvlText w:val="o"/>
      <w:lvlJc w:val="left"/>
      <w:pPr>
        <w:ind w:left="1440" w:hanging="360"/>
      </w:pPr>
      <w:rPr>
        <w:rFonts w:ascii="Courier New" w:hAnsi="Courier New" w:cs="Courier New" w:hint="default"/>
      </w:rPr>
    </w:lvl>
    <w:lvl w:ilvl="2" w:tplc="C750DB42" w:tentative="1">
      <w:start w:val="1"/>
      <w:numFmt w:val="bullet"/>
      <w:lvlText w:val=""/>
      <w:lvlJc w:val="left"/>
      <w:pPr>
        <w:ind w:left="2160" w:hanging="360"/>
      </w:pPr>
      <w:rPr>
        <w:rFonts w:ascii="Wingdings" w:hAnsi="Wingdings" w:hint="default"/>
      </w:rPr>
    </w:lvl>
    <w:lvl w:ilvl="3" w:tplc="2C840916" w:tentative="1">
      <w:start w:val="1"/>
      <w:numFmt w:val="bullet"/>
      <w:lvlText w:val=""/>
      <w:lvlJc w:val="left"/>
      <w:pPr>
        <w:ind w:left="2880" w:hanging="360"/>
      </w:pPr>
      <w:rPr>
        <w:rFonts w:ascii="Symbol" w:hAnsi="Symbol" w:hint="default"/>
      </w:rPr>
    </w:lvl>
    <w:lvl w:ilvl="4" w:tplc="DAA8FD4A" w:tentative="1">
      <w:start w:val="1"/>
      <w:numFmt w:val="bullet"/>
      <w:lvlText w:val="o"/>
      <w:lvlJc w:val="left"/>
      <w:pPr>
        <w:ind w:left="3600" w:hanging="360"/>
      </w:pPr>
      <w:rPr>
        <w:rFonts w:ascii="Courier New" w:hAnsi="Courier New" w:cs="Courier New" w:hint="default"/>
      </w:rPr>
    </w:lvl>
    <w:lvl w:ilvl="5" w:tplc="82E4CDD4" w:tentative="1">
      <w:start w:val="1"/>
      <w:numFmt w:val="bullet"/>
      <w:lvlText w:val=""/>
      <w:lvlJc w:val="left"/>
      <w:pPr>
        <w:ind w:left="4320" w:hanging="360"/>
      </w:pPr>
      <w:rPr>
        <w:rFonts w:ascii="Wingdings" w:hAnsi="Wingdings" w:hint="default"/>
      </w:rPr>
    </w:lvl>
    <w:lvl w:ilvl="6" w:tplc="C26098AE" w:tentative="1">
      <w:start w:val="1"/>
      <w:numFmt w:val="bullet"/>
      <w:lvlText w:val=""/>
      <w:lvlJc w:val="left"/>
      <w:pPr>
        <w:ind w:left="5040" w:hanging="360"/>
      </w:pPr>
      <w:rPr>
        <w:rFonts w:ascii="Symbol" w:hAnsi="Symbol" w:hint="default"/>
      </w:rPr>
    </w:lvl>
    <w:lvl w:ilvl="7" w:tplc="B5DC4EAE" w:tentative="1">
      <w:start w:val="1"/>
      <w:numFmt w:val="bullet"/>
      <w:lvlText w:val="o"/>
      <w:lvlJc w:val="left"/>
      <w:pPr>
        <w:ind w:left="5760" w:hanging="360"/>
      </w:pPr>
      <w:rPr>
        <w:rFonts w:ascii="Courier New" w:hAnsi="Courier New" w:cs="Courier New" w:hint="default"/>
      </w:rPr>
    </w:lvl>
    <w:lvl w:ilvl="8" w:tplc="C8DAC9DE" w:tentative="1">
      <w:start w:val="1"/>
      <w:numFmt w:val="bullet"/>
      <w:lvlText w:val=""/>
      <w:lvlJc w:val="left"/>
      <w:pPr>
        <w:ind w:left="6480" w:hanging="360"/>
      </w:pPr>
      <w:rPr>
        <w:rFonts w:ascii="Wingdings" w:hAnsi="Wingdings" w:hint="default"/>
      </w:rPr>
    </w:lvl>
  </w:abstractNum>
  <w:abstractNum w:abstractNumId="52"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3" w15:restartNumberingAfterBreak="0">
    <w:nsid w:val="5D001F7B"/>
    <w:multiLevelType w:val="hybridMultilevel"/>
    <w:tmpl w:val="A8CC34C4"/>
    <w:lvl w:ilvl="0" w:tplc="0409000F">
      <w:start w:val="1"/>
      <w:numFmt w:val="decimal"/>
      <w:lvlText w:val="%1."/>
      <w:lvlJc w:val="left"/>
      <w:pPr>
        <w:ind w:left="720" w:hanging="360"/>
      </w:pPr>
    </w:lvl>
    <w:lvl w:ilvl="1" w:tplc="C3761E76">
      <w:start w:val="1"/>
      <w:numFmt w:val="hebrew1"/>
      <w:lvlText w:val="%2."/>
      <w:lvlJc w:val="center"/>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36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461FBE"/>
    <w:multiLevelType w:val="hybridMultilevel"/>
    <w:tmpl w:val="7AB268A8"/>
    <w:lvl w:ilvl="0" w:tplc="F1F272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5AA72AA"/>
    <w:multiLevelType w:val="multilevel"/>
    <w:tmpl w:val="5FB8AFCE"/>
    <w:lvl w:ilvl="0">
      <w:start w:val="4"/>
      <w:numFmt w:val="decimal"/>
      <w:lvlText w:val="%1"/>
      <w:lvlJc w:val="left"/>
      <w:pPr>
        <w:ind w:left="435" w:hanging="435"/>
      </w:pPr>
      <w:rPr>
        <w:rFonts w:hint="default"/>
      </w:rPr>
    </w:lvl>
    <w:lvl w:ilvl="1">
      <w:start w:val="2"/>
      <w:numFmt w:val="decimal"/>
      <w:lvlText w:val="%1.%2"/>
      <w:lvlJc w:val="left"/>
      <w:pPr>
        <w:ind w:left="860" w:hanging="435"/>
      </w:pPr>
      <w:rPr>
        <w:rFonts w:hint="default"/>
      </w:rPr>
    </w:lvl>
    <w:lvl w:ilvl="2">
      <w:start w:val="3"/>
      <w:numFmt w:val="decimal"/>
      <w:lvlText w:val="%1.%2.%3"/>
      <w:lvlJc w:val="left"/>
      <w:pPr>
        <w:ind w:left="1344" w:hanging="720"/>
      </w:pPr>
      <w:rPr>
        <w:rFonts w:hint="default"/>
      </w:rPr>
    </w:lvl>
    <w:lvl w:ilvl="3">
      <w:start w:val="1"/>
      <w:numFmt w:val="decimal"/>
      <w:lvlText w:val="%1.%2.%3.%4"/>
      <w:lvlJc w:val="left"/>
      <w:pPr>
        <w:ind w:left="1656" w:hanging="720"/>
      </w:pPr>
      <w:rPr>
        <w:rFonts w:hint="default"/>
      </w:rPr>
    </w:lvl>
    <w:lvl w:ilvl="4">
      <w:start w:val="1"/>
      <w:numFmt w:val="decimal"/>
      <w:lvlText w:val="%1.%2.%3.%4.%5"/>
      <w:lvlJc w:val="left"/>
      <w:pPr>
        <w:ind w:left="2328" w:hanging="1080"/>
      </w:pPr>
      <w:rPr>
        <w:rFonts w:hint="default"/>
      </w:rPr>
    </w:lvl>
    <w:lvl w:ilvl="5">
      <w:start w:val="1"/>
      <w:numFmt w:val="decimal"/>
      <w:lvlText w:val="%1.%2.%3.%4.%5.%6"/>
      <w:lvlJc w:val="left"/>
      <w:pPr>
        <w:ind w:left="2640" w:hanging="1080"/>
      </w:pPr>
      <w:rPr>
        <w:rFonts w:hint="default"/>
      </w:rPr>
    </w:lvl>
    <w:lvl w:ilvl="6">
      <w:start w:val="1"/>
      <w:numFmt w:val="decimal"/>
      <w:lvlText w:val="%1.%2.%3.%4.%5.%6.%7"/>
      <w:lvlJc w:val="left"/>
      <w:pPr>
        <w:ind w:left="2952" w:hanging="1080"/>
      </w:pPr>
      <w:rPr>
        <w:rFonts w:hint="default"/>
      </w:rPr>
    </w:lvl>
    <w:lvl w:ilvl="7">
      <w:start w:val="1"/>
      <w:numFmt w:val="decimal"/>
      <w:lvlText w:val="%1.%2.%3.%4.%5.%6.%7.%8"/>
      <w:lvlJc w:val="left"/>
      <w:pPr>
        <w:ind w:left="3624" w:hanging="1440"/>
      </w:pPr>
      <w:rPr>
        <w:rFonts w:hint="default"/>
      </w:rPr>
    </w:lvl>
    <w:lvl w:ilvl="8">
      <w:start w:val="1"/>
      <w:numFmt w:val="decimal"/>
      <w:lvlText w:val="%1.%2.%3.%4.%5.%6.%7.%8.%9"/>
      <w:lvlJc w:val="left"/>
      <w:pPr>
        <w:ind w:left="3936" w:hanging="1440"/>
      </w:pPr>
      <w:rPr>
        <w:rFonts w:hint="default"/>
      </w:rPr>
    </w:lvl>
  </w:abstractNum>
  <w:abstractNum w:abstractNumId="60"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1" w15:restartNumberingAfterBreak="0">
    <w:nsid w:val="689F6BF9"/>
    <w:multiLevelType w:val="hybridMultilevel"/>
    <w:tmpl w:val="8F7ADAD0"/>
    <w:lvl w:ilvl="0" w:tplc="38683918">
      <w:start w:val="1"/>
      <w:numFmt w:val="decimal"/>
      <w:pStyle w:val="-2"/>
      <w:lvlText w:val="%1)"/>
      <w:lvlJc w:val="left"/>
      <w:pPr>
        <w:tabs>
          <w:tab w:val="num" w:pos="1080"/>
        </w:tabs>
        <w:ind w:left="1080" w:hanging="360"/>
      </w:pPr>
      <w:rPr>
        <w:rFonts w:hint="default"/>
      </w:rPr>
    </w:lvl>
    <w:lvl w:ilvl="1" w:tplc="B228346A">
      <w:start w:val="1"/>
      <w:numFmt w:val="lowerLetter"/>
      <w:lvlText w:val="%2."/>
      <w:lvlJc w:val="left"/>
      <w:pPr>
        <w:tabs>
          <w:tab w:val="num" w:pos="1800"/>
        </w:tabs>
        <w:ind w:left="1800" w:hanging="360"/>
      </w:pPr>
    </w:lvl>
    <w:lvl w:ilvl="2" w:tplc="272E73F6" w:tentative="1">
      <w:start w:val="1"/>
      <w:numFmt w:val="lowerRoman"/>
      <w:lvlText w:val="%3."/>
      <w:lvlJc w:val="right"/>
      <w:pPr>
        <w:tabs>
          <w:tab w:val="num" w:pos="2520"/>
        </w:tabs>
        <w:ind w:left="2520" w:hanging="180"/>
      </w:pPr>
    </w:lvl>
    <w:lvl w:ilvl="3" w:tplc="30DE04D4" w:tentative="1">
      <w:start w:val="1"/>
      <w:numFmt w:val="decimal"/>
      <w:lvlText w:val="%4."/>
      <w:lvlJc w:val="left"/>
      <w:pPr>
        <w:tabs>
          <w:tab w:val="num" w:pos="3240"/>
        </w:tabs>
        <w:ind w:left="3240" w:hanging="360"/>
      </w:pPr>
    </w:lvl>
    <w:lvl w:ilvl="4" w:tplc="950204BA" w:tentative="1">
      <w:start w:val="1"/>
      <w:numFmt w:val="lowerLetter"/>
      <w:lvlText w:val="%5."/>
      <w:lvlJc w:val="left"/>
      <w:pPr>
        <w:tabs>
          <w:tab w:val="num" w:pos="3960"/>
        </w:tabs>
        <w:ind w:left="3960" w:hanging="360"/>
      </w:pPr>
    </w:lvl>
    <w:lvl w:ilvl="5" w:tplc="A4F60310" w:tentative="1">
      <w:start w:val="1"/>
      <w:numFmt w:val="lowerRoman"/>
      <w:lvlText w:val="%6."/>
      <w:lvlJc w:val="right"/>
      <w:pPr>
        <w:tabs>
          <w:tab w:val="num" w:pos="4680"/>
        </w:tabs>
        <w:ind w:left="4680" w:hanging="180"/>
      </w:pPr>
    </w:lvl>
    <w:lvl w:ilvl="6" w:tplc="B4E2F21E" w:tentative="1">
      <w:start w:val="1"/>
      <w:numFmt w:val="decimal"/>
      <w:lvlText w:val="%7."/>
      <w:lvlJc w:val="left"/>
      <w:pPr>
        <w:tabs>
          <w:tab w:val="num" w:pos="5400"/>
        </w:tabs>
        <w:ind w:left="5400" w:hanging="360"/>
      </w:pPr>
    </w:lvl>
    <w:lvl w:ilvl="7" w:tplc="1F1277F2" w:tentative="1">
      <w:start w:val="1"/>
      <w:numFmt w:val="lowerLetter"/>
      <w:lvlText w:val="%8."/>
      <w:lvlJc w:val="left"/>
      <w:pPr>
        <w:tabs>
          <w:tab w:val="num" w:pos="6120"/>
        </w:tabs>
        <w:ind w:left="6120" w:hanging="360"/>
      </w:pPr>
    </w:lvl>
    <w:lvl w:ilvl="8" w:tplc="040A5314" w:tentative="1">
      <w:start w:val="1"/>
      <w:numFmt w:val="lowerRoman"/>
      <w:lvlText w:val="%9."/>
      <w:lvlJc w:val="right"/>
      <w:pPr>
        <w:tabs>
          <w:tab w:val="num" w:pos="6840"/>
        </w:tabs>
        <w:ind w:left="6840" w:hanging="180"/>
      </w:pPr>
    </w:lvl>
  </w:abstractNum>
  <w:abstractNum w:abstractNumId="6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4" w15:restartNumberingAfterBreak="0">
    <w:nsid w:val="69D8569A"/>
    <w:multiLevelType w:val="hybridMultilevel"/>
    <w:tmpl w:val="C0ECCD9E"/>
    <w:lvl w:ilvl="0" w:tplc="6354077A">
      <w:start w:val="1"/>
      <w:numFmt w:val="decimal"/>
      <w:lvlText w:val="%1."/>
      <w:lvlJc w:val="left"/>
      <w:pPr>
        <w:ind w:left="720" w:hanging="360"/>
      </w:pPr>
      <w:rPr>
        <w:rFonts w:hint="default"/>
      </w:rPr>
    </w:lvl>
    <w:lvl w:ilvl="1" w:tplc="292CE532" w:tentative="1">
      <w:start w:val="1"/>
      <w:numFmt w:val="lowerLetter"/>
      <w:lvlText w:val="%2."/>
      <w:lvlJc w:val="left"/>
      <w:pPr>
        <w:ind w:left="1440" w:hanging="360"/>
      </w:pPr>
    </w:lvl>
    <w:lvl w:ilvl="2" w:tplc="51DCF22A" w:tentative="1">
      <w:start w:val="1"/>
      <w:numFmt w:val="lowerRoman"/>
      <w:lvlText w:val="%3."/>
      <w:lvlJc w:val="right"/>
      <w:pPr>
        <w:ind w:left="2160" w:hanging="180"/>
      </w:pPr>
    </w:lvl>
    <w:lvl w:ilvl="3" w:tplc="DA1283C8" w:tentative="1">
      <w:start w:val="1"/>
      <w:numFmt w:val="decimal"/>
      <w:pStyle w:val="4-0"/>
      <w:lvlText w:val="%4."/>
      <w:lvlJc w:val="left"/>
      <w:pPr>
        <w:ind w:left="2880" w:hanging="360"/>
      </w:pPr>
    </w:lvl>
    <w:lvl w:ilvl="4" w:tplc="02A49A94" w:tentative="1">
      <w:start w:val="1"/>
      <w:numFmt w:val="lowerLetter"/>
      <w:lvlText w:val="%5."/>
      <w:lvlJc w:val="left"/>
      <w:pPr>
        <w:ind w:left="3600" w:hanging="360"/>
      </w:pPr>
    </w:lvl>
    <w:lvl w:ilvl="5" w:tplc="C282707E" w:tentative="1">
      <w:start w:val="1"/>
      <w:numFmt w:val="lowerRoman"/>
      <w:lvlText w:val="%6."/>
      <w:lvlJc w:val="right"/>
      <w:pPr>
        <w:ind w:left="4320" w:hanging="180"/>
      </w:pPr>
    </w:lvl>
    <w:lvl w:ilvl="6" w:tplc="20EEB05A" w:tentative="1">
      <w:start w:val="1"/>
      <w:numFmt w:val="decimal"/>
      <w:lvlText w:val="%7."/>
      <w:lvlJc w:val="left"/>
      <w:pPr>
        <w:ind w:left="5040" w:hanging="360"/>
      </w:pPr>
    </w:lvl>
    <w:lvl w:ilvl="7" w:tplc="DF9033A2" w:tentative="1">
      <w:start w:val="1"/>
      <w:numFmt w:val="lowerLetter"/>
      <w:lvlText w:val="%8."/>
      <w:lvlJc w:val="left"/>
      <w:pPr>
        <w:ind w:left="5760" w:hanging="360"/>
      </w:pPr>
    </w:lvl>
    <w:lvl w:ilvl="8" w:tplc="5BEE12F4"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0203FE5"/>
    <w:multiLevelType w:val="hybridMultilevel"/>
    <w:tmpl w:val="4128F980"/>
    <w:lvl w:ilvl="0" w:tplc="B8041BA8">
      <w:start w:val="1"/>
      <w:numFmt w:val="hebrew1"/>
      <w:pStyle w:val="AlphaList"/>
      <w:lvlText w:val="%1."/>
      <w:lvlJc w:val="left"/>
      <w:pPr>
        <w:tabs>
          <w:tab w:val="num" w:pos="1559"/>
        </w:tabs>
        <w:ind w:left="1559" w:hanging="425"/>
      </w:pPr>
      <w:rPr>
        <w:rFonts w:hint="default"/>
      </w:rPr>
    </w:lvl>
    <w:lvl w:ilvl="1" w:tplc="6908D016" w:tentative="1">
      <w:start w:val="1"/>
      <w:numFmt w:val="lowerLetter"/>
      <w:lvlText w:val="%2."/>
      <w:lvlJc w:val="left"/>
      <w:pPr>
        <w:tabs>
          <w:tab w:val="num" w:pos="1440"/>
        </w:tabs>
        <w:ind w:left="1440" w:hanging="360"/>
      </w:pPr>
    </w:lvl>
    <w:lvl w:ilvl="2" w:tplc="93247498" w:tentative="1">
      <w:start w:val="1"/>
      <w:numFmt w:val="lowerRoman"/>
      <w:lvlText w:val="%3."/>
      <w:lvlJc w:val="right"/>
      <w:pPr>
        <w:tabs>
          <w:tab w:val="num" w:pos="2160"/>
        </w:tabs>
        <w:ind w:left="2160" w:hanging="180"/>
      </w:pPr>
    </w:lvl>
    <w:lvl w:ilvl="3" w:tplc="68283B60" w:tentative="1">
      <w:start w:val="1"/>
      <w:numFmt w:val="decimal"/>
      <w:lvlText w:val="%4."/>
      <w:lvlJc w:val="left"/>
      <w:pPr>
        <w:tabs>
          <w:tab w:val="num" w:pos="2880"/>
        </w:tabs>
        <w:ind w:left="2880" w:hanging="360"/>
      </w:pPr>
    </w:lvl>
    <w:lvl w:ilvl="4" w:tplc="66181872" w:tentative="1">
      <w:start w:val="1"/>
      <w:numFmt w:val="lowerLetter"/>
      <w:lvlText w:val="%5."/>
      <w:lvlJc w:val="left"/>
      <w:pPr>
        <w:tabs>
          <w:tab w:val="num" w:pos="3600"/>
        </w:tabs>
        <w:ind w:left="3600" w:hanging="360"/>
      </w:pPr>
    </w:lvl>
    <w:lvl w:ilvl="5" w:tplc="30160A2E" w:tentative="1">
      <w:start w:val="1"/>
      <w:numFmt w:val="lowerRoman"/>
      <w:lvlText w:val="%6."/>
      <w:lvlJc w:val="right"/>
      <w:pPr>
        <w:tabs>
          <w:tab w:val="num" w:pos="4320"/>
        </w:tabs>
        <w:ind w:left="4320" w:hanging="180"/>
      </w:pPr>
    </w:lvl>
    <w:lvl w:ilvl="6" w:tplc="DAF0A784" w:tentative="1">
      <w:start w:val="1"/>
      <w:numFmt w:val="decimal"/>
      <w:lvlText w:val="%7."/>
      <w:lvlJc w:val="left"/>
      <w:pPr>
        <w:tabs>
          <w:tab w:val="num" w:pos="5040"/>
        </w:tabs>
        <w:ind w:left="5040" w:hanging="360"/>
      </w:pPr>
    </w:lvl>
    <w:lvl w:ilvl="7" w:tplc="1662FCC8" w:tentative="1">
      <w:start w:val="1"/>
      <w:numFmt w:val="lowerLetter"/>
      <w:lvlText w:val="%8."/>
      <w:lvlJc w:val="left"/>
      <w:pPr>
        <w:tabs>
          <w:tab w:val="num" w:pos="5760"/>
        </w:tabs>
        <w:ind w:left="5760" w:hanging="360"/>
      </w:pPr>
    </w:lvl>
    <w:lvl w:ilvl="8" w:tplc="51E65F26" w:tentative="1">
      <w:start w:val="1"/>
      <w:numFmt w:val="lowerRoman"/>
      <w:lvlText w:val="%9."/>
      <w:lvlJc w:val="right"/>
      <w:pPr>
        <w:tabs>
          <w:tab w:val="num" w:pos="6480"/>
        </w:tabs>
        <w:ind w:left="6480" w:hanging="180"/>
      </w:pPr>
    </w:lvl>
  </w:abstractNum>
  <w:abstractNum w:abstractNumId="68" w15:restartNumberingAfterBreak="0">
    <w:nsid w:val="70606A2A"/>
    <w:multiLevelType w:val="hybridMultilevel"/>
    <w:tmpl w:val="4364B278"/>
    <w:lvl w:ilvl="0" w:tplc="3B22E446">
      <w:start w:val="1"/>
      <w:numFmt w:val="bullet"/>
      <w:lvlText w:val=""/>
      <w:lvlJc w:val="left"/>
      <w:pPr>
        <w:tabs>
          <w:tab w:val="num" w:pos="360"/>
        </w:tabs>
        <w:ind w:left="360" w:hanging="360"/>
      </w:pPr>
      <w:rPr>
        <w:rFonts w:ascii="Wingdings" w:hAnsi="Wingdings" w:hint="default"/>
      </w:rPr>
    </w:lvl>
    <w:lvl w:ilvl="1" w:tplc="FDF2E798">
      <w:start w:val="1"/>
      <w:numFmt w:val="bullet"/>
      <w:lvlText w:val=""/>
      <w:lvlJc w:val="left"/>
      <w:pPr>
        <w:tabs>
          <w:tab w:val="num" w:pos="720"/>
        </w:tabs>
        <w:ind w:left="720" w:hanging="360"/>
      </w:pPr>
      <w:rPr>
        <w:rFonts w:ascii="Wingdings" w:hAnsi="Wingdings" w:hint="default"/>
        <w:sz w:val="22"/>
        <w:szCs w:val="22"/>
      </w:rPr>
    </w:lvl>
    <w:lvl w:ilvl="2" w:tplc="62A24E46">
      <w:start w:val="1"/>
      <w:numFmt w:val="bullet"/>
      <w:lvlText w:val=""/>
      <w:lvlJc w:val="left"/>
      <w:pPr>
        <w:tabs>
          <w:tab w:val="num" w:pos="1440"/>
        </w:tabs>
        <w:ind w:left="1440" w:hanging="360"/>
      </w:pPr>
      <w:rPr>
        <w:rFonts w:ascii="Wingdings" w:hAnsi="Wingdings" w:hint="default"/>
      </w:rPr>
    </w:lvl>
    <w:lvl w:ilvl="3" w:tplc="3E28ECF6">
      <w:start w:val="1"/>
      <w:numFmt w:val="bullet"/>
      <w:lvlText w:val=""/>
      <w:lvlJc w:val="left"/>
      <w:pPr>
        <w:tabs>
          <w:tab w:val="num" w:pos="2160"/>
        </w:tabs>
        <w:ind w:left="2160" w:hanging="360"/>
      </w:pPr>
      <w:rPr>
        <w:rFonts w:ascii="Symbol" w:hAnsi="Symbol" w:hint="default"/>
      </w:rPr>
    </w:lvl>
    <w:lvl w:ilvl="4" w:tplc="59A68986">
      <w:start w:val="1"/>
      <w:numFmt w:val="bullet"/>
      <w:lvlText w:val="o"/>
      <w:lvlJc w:val="left"/>
      <w:pPr>
        <w:tabs>
          <w:tab w:val="num" w:pos="2880"/>
        </w:tabs>
        <w:ind w:left="2880" w:hanging="360"/>
      </w:pPr>
      <w:rPr>
        <w:rFonts w:ascii="Courier New" w:hAnsi="Courier New" w:cs="Courier New" w:hint="default"/>
      </w:rPr>
    </w:lvl>
    <w:lvl w:ilvl="5" w:tplc="403458E6" w:tentative="1">
      <w:start w:val="1"/>
      <w:numFmt w:val="bullet"/>
      <w:lvlText w:val=""/>
      <w:lvlJc w:val="left"/>
      <w:pPr>
        <w:tabs>
          <w:tab w:val="num" w:pos="3600"/>
        </w:tabs>
        <w:ind w:left="3600" w:hanging="360"/>
      </w:pPr>
      <w:rPr>
        <w:rFonts w:ascii="Wingdings" w:hAnsi="Wingdings" w:hint="default"/>
      </w:rPr>
    </w:lvl>
    <w:lvl w:ilvl="6" w:tplc="CA8E51C4" w:tentative="1">
      <w:start w:val="1"/>
      <w:numFmt w:val="bullet"/>
      <w:lvlText w:val=""/>
      <w:lvlJc w:val="left"/>
      <w:pPr>
        <w:tabs>
          <w:tab w:val="num" w:pos="4320"/>
        </w:tabs>
        <w:ind w:left="4320" w:hanging="360"/>
      </w:pPr>
      <w:rPr>
        <w:rFonts w:ascii="Symbol" w:hAnsi="Symbol" w:hint="default"/>
      </w:rPr>
    </w:lvl>
    <w:lvl w:ilvl="7" w:tplc="5286540A" w:tentative="1">
      <w:start w:val="1"/>
      <w:numFmt w:val="bullet"/>
      <w:lvlText w:val="o"/>
      <w:lvlJc w:val="left"/>
      <w:pPr>
        <w:tabs>
          <w:tab w:val="num" w:pos="5040"/>
        </w:tabs>
        <w:ind w:left="5040" w:hanging="360"/>
      </w:pPr>
      <w:rPr>
        <w:rFonts w:ascii="Courier New" w:hAnsi="Courier New" w:cs="Courier New" w:hint="default"/>
      </w:rPr>
    </w:lvl>
    <w:lvl w:ilvl="8" w:tplc="9D122ABA"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2BC75DF"/>
    <w:multiLevelType w:val="multilevel"/>
    <w:tmpl w:val="62A6D79E"/>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bidi="he-IL"/>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2"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4"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82276C1"/>
    <w:multiLevelType w:val="hybridMultilevel"/>
    <w:tmpl w:val="3502E438"/>
    <w:name w:val="listhnumber43222"/>
    <w:lvl w:ilvl="0" w:tplc="39361C76">
      <w:start w:val="1"/>
      <w:numFmt w:val="decimal"/>
      <w:lvlText w:val="%1."/>
      <w:lvlJc w:val="left"/>
      <w:pPr>
        <w:tabs>
          <w:tab w:val="num" w:pos="720"/>
        </w:tabs>
        <w:ind w:left="720" w:hanging="360"/>
      </w:pPr>
      <w:rPr>
        <w:rFonts w:cs="Times New Roman"/>
      </w:rPr>
    </w:lvl>
    <w:lvl w:ilvl="1" w:tplc="1E40C92C">
      <w:start w:val="1"/>
      <w:numFmt w:val="hebrew1"/>
      <w:pStyle w:val="Letter2"/>
      <w:lvlText w:val="%2."/>
      <w:lvlJc w:val="left"/>
      <w:pPr>
        <w:tabs>
          <w:tab w:val="num" w:pos="1440"/>
        </w:tabs>
        <w:ind w:left="1440" w:hanging="360"/>
      </w:pPr>
      <w:rPr>
        <w:rFonts w:cs="Times New Roman" w:hint="default"/>
        <w:sz w:val="2"/>
        <w:szCs w:val="24"/>
      </w:rPr>
    </w:lvl>
    <w:lvl w:ilvl="2" w:tplc="2D9ADC54">
      <w:start w:val="1"/>
      <w:numFmt w:val="lowerRoman"/>
      <w:lvlText w:val="%3."/>
      <w:lvlJc w:val="right"/>
      <w:pPr>
        <w:tabs>
          <w:tab w:val="num" w:pos="2160"/>
        </w:tabs>
        <w:ind w:left="2160" w:hanging="180"/>
      </w:pPr>
      <w:rPr>
        <w:rFonts w:cs="Times New Roman"/>
      </w:rPr>
    </w:lvl>
    <w:lvl w:ilvl="3" w:tplc="00ECC2E8">
      <w:start w:val="1"/>
      <w:numFmt w:val="decimal"/>
      <w:lvlText w:val="%4."/>
      <w:lvlJc w:val="left"/>
      <w:pPr>
        <w:tabs>
          <w:tab w:val="num" w:pos="2880"/>
        </w:tabs>
        <w:ind w:left="2880" w:hanging="360"/>
      </w:pPr>
      <w:rPr>
        <w:rFonts w:cs="Times New Roman"/>
      </w:rPr>
    </w:lvl>
    <w:lvl w:ilvl="4" w:tplc="D1C89990">
      <w:start w:val="1"/>
      <w:numFmt w:val="lowerLetter"/>
      <w:lvlText w:val="%5."/>
      <w:lvlJc w:val="left"/>
      <w:pPr>
        <w:tabs>
          <w:tab w:val="num" w:pos="3600"/>
        </w:tabs>
        <w:ind w:left="3600" w:hanging="360"/>
      </w:pPr>
      <w:rPr>
        <w:rFonts w:cs="Times New Roman"/>
      </w:rPr>
    </w:lvl>
    <w:lvl w:ilvl="5" w:tplc="CD00145E">
      <w:start w:val="1"/>
      <w:numFmt w:val="lowerRoman"/>
      <w:lvlText w:val="%6."/>
      <w:lvlJc w:val="right"/>
      <w:pPr>
        <w:tabs>
          <w:tab w:val="num" w:pos="4320"/>
        </w:tabs>
        <w:ind w:left="4320" w:hanging="180"/>
      </w:pPr>
      <w:rPr>
        <w:rFonts w:cs="Times New Roman"/>
      </w:rPr>
    </w:lvl>
    <w:lvl w:ilvl="6" w:tplc="CD805156">
      <w:start w:val="1"/>
      <w:numFmt w:val="decimal"/>
      <w:lvlText w:val="%7."/>
      <w:lvlJc w:val="left"/>
      <w:pPr>
        <w:tabs>
          <w:tab w:val="num" w:pos="5040"/>
        </w:tabs>
        <w:ind w:left="5040" w:hanging="360"/>
      </w:pPr>
      <w:rPr>
        <w:rFonts w:cs="Times New Roman"/>
      </w:rPr>
    </w:lvl>
    <w:lvl w:ilvl="7" w:tplc="CFAEEB0A">
      <w:start w:val="1"/>
      <w:numFmt w:val="lowerLetter"/>
      <w:lvlText w:val="%8."/>
      <w:lvlJc w:val="left"/>
      <w:pPr>
        <w:tabs>
          <w:tab w:val="num" w:pos="5760"/>
        </w:tabs>
        <w:ind w:left="5760" w:hanging="360"/>
      </w:pPr>
      <w:rPr>
        <w:rFonts w:cs="Times New Roman"/>
      </w:rPr>
    </w:lvl>
    <w:lvl w:ilvl="8" w:tplc="9772879E">
      <w:start w:val="1"/>
      <w:numFmt w:val="lowerRoman"/>
      <w:lvlText w:val="%9."/>
      <w:lvlJc w:val="right"/>
      <w:pPr>
        <w:tabs>
          <w:tab w:val="num" w:pos="6480"/>
        </w:tabs>
        <w:ind w:left="6480" w:hanging="180"/>
      </w:pPr>
      <w:rPr>
        <w:rFonts w:cs="Times New Roman"/>
      </w:rPr>
    </w:lvl>
  </w:abstractNum>
  <w:abstractNum w:abstractNumId="76" w15:restartNumberingAfterBreak="0">
    <w:nsid w:val="794811A5"/>
    <w:multiLevelType w:val="hybridMultilevel"/>
    <w:tmpl w:val="21F06726"/>
    <w:name w:val="listhhnumber3"/>
    <w:lvl w:ilvl="0" w:tplc="58D68818">
      <w:start w:val="1"/>
      <w:numFmt w:val="decimal"/>
      <w:pStyle w:val="Letter1"/>
      <w:lvlText w:val="%1."/>
      <w:lvlJc w:val="left"/>
      <w:pPr>
        <w:tabs>
          <w:tab w:val="num" w:pos="720"/>
        </w:tabs>
        <w:ind w:left="720" w:hanging="360"/>
      </w:pPr>
      <w:rPr>
        <w:rFonts w:cs="Times New Roman"/>
        <w:b w:val="0"/>
        <w:bCs w:val="0"/>
      </w:rPr>
    </w:lvl>
    <w:lvl w:ilvl="1" w:tplc="8C2AA556">
      <w:start w:val="1"/>
      <w:numFmt w:val="hebrew1"/>
      <w:lvlText w:val="%2."/>
      <w:lvlJc w:val="left"/>
      <w:pPr>
        <w:tabs>
          <w:tab w:val="num" w:pos="1440"/>
        </w:tabs>
        <w:ind w:left="1440" w:hanging="360"/>
      </w:pPr>
      <w:rPr>
        <w:rFonts w:cs="Times New Roman" w:hint="default"/>
        <w:sz w:val="2"/>
        <w:szCs w:val="24"/>
      </w:rPr>
    </w:lvl>
    <w:lvl w:ilvl="2" w:tplc="5E684856">
      <w:start w:val="1"/>
      <w:numFmt w:val="lowerRoman"/>
      <w:lvlText w:val="%3."/>
      <w:lvlJc w:val="right"/>
      <w:pPr>
        <w:tabs>
          <w:tab w:val="num" w:pos="2160"/>
        </w:tabs>
        <w:ind w:left="2160" w:hanging="180"/>
      </w:pPr>
      <w:rPr>
        <w:rFonts w:cs="Times New Roman"/>
      </w:rPr>
    </w:lvl>
    <w:lvl w:ilvl="3" w:tplc="6E1A3746">
      <w:start w:val="1"/>
      <w:numFmt w:val="decimal"/>
      <w:lvlText w:val="%4."/>
      <w:lvlJc w:val="left"/>
      <w:pPr>
        <w:tabs>
          <w:tab w:val="num" w:pos="2880"/>
        </w:tabs>
        <w:ind w:left="2880" w:hanging="360"/>
      </w:pPr>
      <w:rPr>
        <w:rFonts w:cs="Times New Roman"/>
      </w:rPr>
    </w:lvl>
    <w:lvl w:ilvl="4" w:tplc="F47CF228">
      <w:start w:val="1"/>
      <w:numFmt w:val="lowerLetter"/>
      <w:lvlText w:val="%5."/>
      <w:lvlJc w:val="left"/>
      <w:pPr>
        <w:tabs>
          <w:tab w:val="num" w:pos="3600"/>
        </w:tabs>
        <w:ind w:left="3600" w:hanging="360"/>
      </w:pPr>
      <w:rPr>
        <w:rFonts w:cs="Times New Roman"/>
      </w:rPr>
    </w:lvl>
    <w:lvl w:ilvl="5" w:tplc="7CE49560">
      <w:start w:val="1"/>
      <w:numFmt w:val="lowerRoman"/>
      <w:lvlText w:val="%6."/>
      <w:lvlJc w:val="right"/>
      <w:pPr>
        <w:tabs>
          <w:tab w:val="num" w:pos="4320"/>
        </w:tabs>
        <w:ind w:left="4320" w:hanging="180"/>
      </w:pPr>
      <w:rPr>
        <w:rFonts w:cs="Times New Roman"/>
      </w:rPr>
    </w:lvl>
    <w:lvl w:ilvl="6" w:tplc="1F38326A">
      <w:start w:val="1"/>
      <w:numFmt w:val="decimal"/>
      <w:lvlText w:val="%7."/>
      <w:lvlJc w:val="left"/>
      <w:pPr>
        <w:tabs>
          <w:tab w:val="num" w:pos="5040"/>
        </w:tabs>
        <w:ind w:left="5040" w:hanging="360"/>
      </w:pPr>
      <w:rPr>
        <w:rFonts w:cs="Times New Roman"/>
      </w:rPr>
    </w:lvl>
    <w:lvl w:ilvl="7" w:tplc="6188209E">
      <w:start w:val="1"/>
      <w:numFmt w:val="lowerLetter"/>
      <w:lvlText w:val="%8."/>
      <w:lvlJc w:val="left"/>
      <w:pPr>
        <w:tabs>
          <w:tab w:val="num" w:pos="5760"/>
        </w:tabs>
        <w:ind w:left="5760" w:hanging="360"/>
      </w:pPr>
      <w:rPr>
        <w:rFonts w:cs="Times New Roman"/>
      </w:rPr>
    </w:lvl>
    <w:lvl w:ilvl="8" w:tplc="D2FED794">
      <w:start w:val="1"/>
      <w:numFmt w:val="lowerRoman"/>
      <w:lvlText w:val="%9."/>
      <w:lvlJc w:val="right"/>
      <w:pPr>
        <w:tabs>
          <w:tab w:val="num" w:pos="6480"/>
        </w:tabs>
        <w:ind w:left="6480" w:hanging="180"/>
      </w:pPr>
      <w:rPr>
        <w:rFonts w:cs="Times New Roman"/>
      </w:rPr>
    </w:lvl>
  </w:abstractNum>
  <w:abstractNum w:abstractNumId="77" w15:restartNumberingAfterBreak="0">
    <w:nsid w:val="79FE650A"/>
    <w:multiLevelType w:val="hybridMultilevel"/>
    <w:tmpl w:val="E07A3D28"/>
    <w:lvl w:ilvl="0" w:tplc="939EB302">
      <w:start w:val="1"/>
      <w:numFmt w:val="bullet"/>
      <w:lvlText w:val=""/>
      <w:lvlJc w:val="left"/>
      <w:pPr>
        <w:tabs>
          <w:tab w:val="num" w:pos="360"/>
        </w:tabs>
        <w:ind w:left="360" w:hanging="360"/>
      </w:pPr>
      <w:rPr>
        <w:rFonts w:ascii="Wingdings" w:hAnsi="Wingdings" w:hint="default"/>
      </w:rPr>
    </w:lvl>
    <w:lvl w:ilvl="1" w:tplc="C63EF40E">
      <w:start w:val="1"/>
      <w:numFmt w:val="bullet"/>
      <w:lvlText w:val=""/>
      <w:lvlJc w:val="left"/>
      <w:pPr>
        <w:tabs>
          <w:tab w:val="num" w:pos="720"/>
        </w:tabs>
        <w:ind w:left="720" w:hanging="360"/>
      </w:pPr>
      <w:rPr>
        <w:rFonts w:ascii="Wingdings" w:hAnsi="Wingdings" w:hint="default"/>
        <w:sz w:val="22"/>
        <w:szCs w:val="22"/>
      </w:rPr>
    </w:lvl>
    <w:lvl w:ilvl="2" w:tplc="78A02536">
      <w:start w:val="1"/>
      <w:numFmt w:val="bullet"/>
      <w:lvlText w:val=""/>
      <w:lvlJc w:val="left"/>
      <w:pPr>
        <w:tabs>
          <w:tab w:val="num" w:pos="1440"/>
        </w:tabs>
        <w:ind w:left="1440" w:hanging="360"/>
      </w:pPr>
      <w:rPr>
        <w:rFonts w:ascii="Wingdings" w:hAnsi="Wingdings" w:hint="default"/>
      </w:rPr>
    </w:lvl>
    <w:lvl w:ilvl="3" w:tplc="E6B676EA">
      <w:start w:val="1"/>
      <w:numFmt w:val="bullet"/>
      <w:lvlText w:val=""/>
      <w:lvlJc w:val="left"/>
      <w:pPr>
        <w:tabs>
          <w:tab w:val="num" w:pos="2160"/>
        </w:tabs>
        <w:ind w:left="2160" w:hanging="360"/>
      </w:pPr>
      <w:rPr>
        <w:rFonts w:ascii="Wingdings" w:hAnsi="Wingdings" w:hint="default"/>
      </w:rPr>
    </w:lvl>
    <w:lvl w:ilvl="4" w:tplc="6BE46622">
      <w:start w:val="1"/>
      <w:numFmt w:val="bullet"/>
      <w:lvlText w:val="o"/>
      <w:lvlJc w:val="left"/>
      <w:pPr>
        <w:tabs>
          <w:tab w:val="num" w:pos="2880"/>
        </w:tabs>
        <w:ind w:left="2880" w:hanging="360"/>
      </w:pPr>
      <w:rPr>
        <w:rFonts w:ascii="Courier New" w:hAnsi="Courier New" w:cs="Courier New" w:hint="default"/>
      </w:rPr>
    </w:lvl>
    <w:lvl w:ilvl="5" w:tplc="A8149714" w:tentative="1">
      <w:start w:val="1"/>
      <w:numFmt w:val="bullet"/>
      <w:lvlText w:val=""/>
      <w:lvlJc w:val="left"/>
      <w:pPr>
        <w:tabs>
          <w:tab w:val="num" w:pos="3600"/>
        </w:tabs>
        <w:ind w:left="3600" w:hanging="360"/>
      </w:pPr>
      <w:rPr>
        <w:rFonts w:ascii="Wingdings" w:hAnsi="Wingdings" w:hint="default"/>
      </w:rPr>
    </w:lvl>
    <w:lvl w:ilvl="6" w:tplc="80604812" w:tentative="1">
      <w:start w:val="1"/>
      <w:numFmt w:val="bullet"/>
      <w:lvlText w:val=""/>
      <w:lvlJc w:val="left"/>
      <w:pPr>
        <w:tabs>
          <w:tab w:val="num" w:pos="4320"/>
        </w:tabs>
        <w:ind w:left="4320" w:hanging="360"/>
      </w:pPr>
      <w:rPr>
        <w:rFonts w:ascii="Symbol" w:hAnsi="Symbol" w:hint="default"/>
      </w:rPr>
    </w:lvl>
    <w:lvl w:ilvl="7" w:tplc="6D5AA05E" w:tentative="1">
      <w:start w:val="1"/>
      <w:numFmt w:val="bullet"/>
      <w:lvlText w:val="o"/>
      <w:lvlJc w:val="left"/>
      <w:pPr>
        <w:tabs>
          <w:tab w:val="num" w:pos="5040"/>
        </w:tabs>
        <w:ind w:left="5040" w:hanging="360"/>
      </w:pPr>
      <w:rPr>
        <w:rFonts w:ascii="Courier New" w:hAnsi="Courier New" w:cs="Courier New" w:hint="default"/>
      </w:rPr>
    </w:lvl>
    <w:lvl w:ilvl="8" w:tplc="D1D09F80"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9" w15:restartNumberingAfterBreak="0">
    <w:nsid w:val="7D5160A7"/>
    <w:multiLevelType w:val="hybridMultilevel"/>
    <w:tmpl w:val="554EEF22"/>
    <w:lvl w:ilvl="0" w:tplc="0F26AA4E">
      <w:start w:val="1"/>
      <w:numFmt w:val="hebrew1"/>
      <w:lvlText w:val="%1."/>
      <w:lvlJc w:val="center"/>
      <w:pPr>
        <w:ind w:left="720" w:hanging="360"/>
      </w:pPr>
    </w:lvl>
    <w:lvl w:ilvl="1" w:tplc="F0D00076" w:tentative="1">
      <w:start w:val="1"/>
      <w:numFmt w:val="lowerLetter"/>
      <w:lvlText w:val="%2."/>
      <w:lvlJc w:val="left"/>
      <w:pPr>
        <w:ind w:left="1440" w:hanging="360"/>
      </w:pPr>
    </w:lvl>
    <w:lvl w:ilvl="2" w:tplc="2814E6A0" w:tentative="1">
      <w:start w:val="1"/>
      <w:numFmt w:val="lowerRoman"/>
      <w:lvlText w:val="%3."/>
      <w:lvlJc w:val="right"/>
      <w:pPr>
        <w:ind w:left="2160" w:hanging="180"/>
      </w:pPr>
    </w:lvl>
    <w:lvl w:ilvl="3" w:tplc="2878007C" w:tentative="1">
      <w:start w:val="1"/>
      <w:numFmt w:val="decimal"/>
      <w:lvlText w:val="%4."/>
      <w:lvlJc w:val="left"/>
      <w:pPr>
        <w:ind w:left="2880" w:hanging="360"/>
      </w:pPr>
    </w:lvl>
    <w:lvl w:ilvl="4" w:tplc="DDAA5520" w:tentative="1">
      <w:start w:val="1"/>
      <w:numFmt w:val="lowerLetter"/>
      <w:lvlText w:val="%5."/>
      <w:lvlJc w:val="left"/>
      <w:pPr>
        <w:ind w:left="3600" w:hanging="360"/>
      </w:pPr>
    </w:lvl>
    <w:lvl w:ilvl="5" w:tplc="205CB4DC" w:tentative="1">
      <w:start w:val="1"/>
      <w:numFmt w:val="lowerRoman"/>
      <w:lvlText w:val="%6."/>
      <w:lvlJc w:val="right"/>
      <w:pPr>
        <w:ind w:left="4320" w:hanging="180"/>
      </w:pPr>
    </w:lvl>
    <w:lvl w:ilvl="6" w:tplc="F25A2CD6" w:tentative="1">
      <w:start w:val="1"/>
      <w:numFmt w:val="decimal"/>
      <w:lvlText w:val="%7."/>
      <w:lvlJc w:val="left"/>
      <w:pPr>
        <w:ind w:left="5040" w:hanging="360"/>
      </w:pPr>
    </w:lvl>
    <w:lvl w:ilvl="7" w:tplc="984071C8" w:tentative="1">
      <w:start w:val="1"/>
      <w:numFmt w:val="lowerLetter"/>
      <w:lvlText w:val="%8."/>
      <w:lvlJc w:val="left"/>
      <w:pPr>
        <w:ind w:left="5760" w:hanging="360"/>
      </w:pPr>
    </w:lvl>
    <w:lvl w:ilvl="8" w:tplc="63AA06D6" w:tentative="1">
      <w:start w:val="1"/>
      <w:numFmt w:val="lowerRoman"/>
      <w:lvlText w:val="%9."/>
      <w:lvlJc w:val="right"/>
      <w:pPr>
        <w:ind w:left="6480" w:hanging="180"/>
      </w:pPr>
    </w:lvl>
  </w:abstractNum>
  <w:abstractNum w:abstractNumId="80" w15:restartNumberingAfterBreak="0">
    <w:nsid w:val="7D5160A8"/>
    <w:multiLevelType w:val="hybridMultilevel"/>
    <w:tmpl w:val="554EEF22"/>
    <w:lvl w:ilvl="0" w:tplc="69B6CCDC">
      <w:start w:val="1"/>
      <w:numFmt w:val="hebrew1"/>
      <w:lvlText w:val="%1."/>
      <w:lvlJc w:val="center"/>
      <w:pPr>
        <w:ind w:left="720" w:hanging="360"/>
      </w:pPr>
    </w:lvl>
    <w:lvl w:ilvl="1" w:tplc="D29AE130" w:tentative="1">
      <w:start w:val="1"/>
      <w:numFmt w:val="lowerLetter"/>
      <w:lvlText w:val="%2."/>
      <w:lvlJc w:val="left"/>
      <w:pPr>
        <w:ind w:left="1440" w:hanging="360"/>
      </w:pPr>
    </w:lvl>
    <w:lvl w:ilvl="2" w:tplc="735AC586" w:tentative="1">
      <w:start w:val="1"/>
      <w:numFmt w:val="lowerRoman"/>
      <w:lvlText w:val="%3."/>
      <w:lvlJc w:val="right"/>
      <w:pPr>
        <w:ind w:left="2160" w:hanging="180"/>
      </w:pPr>
    </w:lvl>
    <w:lvl w:ilvl="3" w:tplc="1A9AD8F8" w:tentative="1">
      <w:start w:val="1"/>
      <w:numFmt w:val="decimal"/>
      <w:lvlText w:val="%4."/>
      <w:lvlJc w:val="left"/>
      <w:pPr>
        <w:ind w:left="2880" w:hanging="360"/>
      </w:pPr>
    </w:lvl>
    <w:lvl w:ilvl="4" w:tplc="2D42C4BE" w:tentative="1">
      <w:start w:val="1"/>
      <w:numFmt w:val="lowerLetter"/>
      <w:lvlText w:val="%5."/>
      <w:lvlJc w:val="left"/>
      <w:pPr>
        <w:ind w:left="3600" w:hanging="360"/>
      </w:pPr>
    </w:lvl>
    <w:lvl w:ilvl="5" w:tplc="6A7812C2" w:tentative="1">
      <w:start w:val="1"/>
      <w:numFmt w:val="lowerRoman"/>
      <w:lvlText w:val="%6."/>
      <w:lvlJc w:val="right"/>
      <w:pPr>
        <w:ind w:left="4320" w:hanging="180"/>
      </w:pPr>
    </w:lvl>
    <w:lvl w:ilvl="6" w:tplc="F59857A0" w:tentative="1">
      <w:start w:val="1"/>
      <w:numFmt w:val="decimal"/>
      <w:lvlText w:val="%7."/>
      <w:lvlJc w:val="left"/>
      <w:pPr>
        <w:ind w:left="5040" w:hanging="360"/>
      </w:pPr>
    </w:lvl>
    <w:lvl w:ilvl="7" w:tplc="F6C81560" w:tentative="1">
      <w:start w:val="1"/>
      <w:numFmt w:val="lowerLetter"/>
      <w:lvlText w:val="%8."/>
      <w:lvlJc w:val="left"/>
      <w:pPr>
        <w:ind w:left="5760" w:hanging="360"/>
      </w:pPr>
    </w:lvl>
    <w:lvl w:ilvl="8" w:tplc="693481BC" w:tentative="1">
      <w:start w:val="1"/>
      <w:numFmt w:val="lowerRoman"/>
      <w:lvlText w:val="%9."/>
      <w:lvlJc w:val="right"/>
      <w:pPr>
        <w:ind w:left="6480" w:hanging="180"/>
      </w:pPr>
    </w:lvl>
  </w:abstractNum>
  <w:num w:numId="1">
    <w:abstractNumId w:val="50"/>
  </w:num>
  <w:num w:numId="2">
    <w:abstractNumId w:val="15"/>
  </w:num>
  <w:num w:numId="3">
    <w:abstractNumId w:val="0"/>
  </w:num>
  <w:num w:numId="4">
    <w:abstractNumId w:val="45"/>
  </w:num>
  <w:num w:numId="5">
    <w:abstractNumId w:val="1"/>
  </w:num>
  <w:num w:numId="6">
    <w:abstractNumId w:val="62"/>
  </w:num>
  <w:num w:numId="7">
    <w:abstractNumId w:val="31"/>
  </w:num>
  <w:num w:numId="8">
    <w:abstractNumId w:val="21"/>
  </w:num>
  <w:num w:numId="9">
    <w:abstractNumId w:val="49"/>
  </w:num>
  <w:num w:numId="10">
    <w:abstractNumId w:val="71"/>
  </w:num>
  <w:num w:numId="11">
    <w:abstractNumId w:val="28"/>
  </w:num>
  <w:num w:numId="12">
    <w:abstractNumId w:val="2"/>
  </w:num>
  <w:num w:numId="13">
    <w:abstractNumId w:val="18"/>
  </w:num>
  <w:num w:numId="14">
    <w:abstractNumId w:val="25"/>
  </w:num>
  <w:num w:numId="15">
    <w:abstractNumId w:val="54"/>
  </w:num>
  <w:num w:numId="16">
    <w:abstractNumId w:val="13"/>
  </w:num>
  <w:num w:numId="17">
    <w:abstractNumId w:val="47"/>
  </w:num>
  <w:num w:numId="18">
    <w:abstractNumId w:val="23"/>
  </w:num>
  <w:num w:numId="19">
    <w:abstractNumId w:val="38"/>
  </w:num>
  <w:num w:numId="20">
    <w:abstractNumId w:val="58"/>
  </w:num>
  <w:num w:numId="21">
    <w:abstractNumId w:val="37"/>
  </w:num>
  <w:num w:numId="22">
    <w:abstractNumId w:val="65"/>
  </w:num>
  <w:num w:numId="23">
    <w:abstractNumId w:val="4"/>
  </w:num>
  <w:num w:numId="24">
    <w:abstractNumId w:val="7"/>
  </w:num>
  <w:num w:numId="25">
    <w:abstractNumId w:val="34"/>
  </w:num>
  <w:num w:numId="26">
    <w:abstractNumId w:val="69"/>
  </w:num>
  <w:num w:numId="27">
    <w:abstractNumId w:val="63"/>
  </w:num>
  <w:num w:numId="28">
    <w:abstractNumId w:val="19"/>
  </w:num>
  <w:num w:numId="29">
    <w:abstractNumId w:val="57"/>
  </w:num>
  <w:num w:numId="30">
    <w:abstractNumId w:val="26"/>
  </w:num>
  <w:num w:numId="31">
    <w:abstractNumId w:val="29"/>
  </w:num>
  <w:num w:numId="32">
    <w:abstractNumId w:val="17"/>
  </w:num>
  <w:num w:numId="33">
    <w:abstractNumId w:val="52"/>
  </w:num>
  <w:num w:numId="34">
    <w:abstractNumId w:val="60"/>
  </w:num>
  <w:num w:numId="35">
    <w:abstractNumId w:val="39"/>
  </w:num>
  <w:num w:numId="36">
    <w:abstractNumId w:val="16"/>
  </w:num>
  <w:num w:numId="37">
    <w:abstractNumId w:val="46"/>
  </w:num>
  <w:num w:numId="38">
    <w:abstractNumId w:val="32"/>
  </w:num>
  <w:num w:numId="39">
    <w:abstractNumId w:val="76"/>
  </w:num>
  <w:num w:numId="40">
    <w:abstractNumId w:val="75"/>
  </w:num>
  <w:num w:numId="41">
    <w:abstractNumId w:val="67"/>
  </w:num>
  <w:num w:numId="42">
    <w:abstractNumId w:val="44"/>
  </w:num>
  <w:num w:numId="43">
    <w:abstractNumId w:val="78"/>
  </w:num>
  <w:num w:numId="44">
    <w:abstractNumId w:val="66"/>
  </w:num>
  <w:num w:numId="45">
    <w:abstractNumId w:val="10"/>
  </w:num>
  <w:num w:numId="46">
    <w:abstractNumId w:val="36"/>
  </w:num>
  <w:num w:numId="47">
    <w:abstractNumId w:val="11"/>
  </w:num>
  <w:num w:numId="48">
    <w:abstractNumId w:val="40"/>
  </w:num>
  <w:num w:numId="49">
    <w:abstractNumId w:val="6"/>
  </w:num>
  <w:num w:numId="50">
    <w:abstractNumId w:val="72"/>
  </w:num>
  <w:num w:numId="51">
    <w:abstractNumId w:val="33"/>
  </w:num>
  <w:num w:numId="52">
    <w:abstractNumId w:val="61"/>
  </w:num>
  <w:num w:numId="53">
    <w:abstractNumId w:val="64"/>
  </w:num>
  <w:num w:numId="54">
    <w:abstractNumId w:val="5"/>
  </w:num>
  <w:num w:numId="55">
    <w:abstractNumId w:val="35"/>
  </w:num>
  <w:num w:numId="56">
    <w:abstractNumId w:val="14"/>
  </w:num>
  <w:num w:numId="57">
    <w:abstractNumId w:val="3"/>
  </w:num>
  <w:num w:numId="58">
    <w:abstractNumId w:val="8"/>
  </w:num>
  <w:num w:numId="59">
    <w:abstractNumId w:val="73"/>
  </w:num>
  <w:num w:numId="60">
    <w:abstractNumId w:val="68"/>
  </w:num>
  <w:num w:numId="61">
    <w:abstractNumId w:val="74"/>
  </w:num>
  <w:num w:numId="62">
    <w:abstractNumId w:val="30"/>
  </w:num>
  <w:num w:numId="63">
    <w:abstractNumId w:val="24"/>
  </w:num>
  <w:num w:numId="64">
    <w:abstractNumId w:val="27"/>
  </w:num>
  <w:num w:numId="65">
    <w:abstractNumId w:val="20"/>
  </w:num>
  <w:num w:numId="66">
    <w:abstractNumId w:val="22"/>
  </w:num>
  <w:num w:numId="67">
    <w:abstractNumId w:val="12"/>
  </w:num>
  <w:num w:numId="68">
    <w:abstractNumId w:val="9"/>
  </w:num>
  <w:num w:numId="69">
    <w:abstractNumId w:val="51"/>
  </w:num>
  <w:num w:numId="70">
    <w:abstractNumId w:val="43"/>
  </w:num>
  <w:num w:numId="71">
    <w:abstractNumId w:val="77"/>
  </w:num>
  <w:num w:numId="72">
    <w:abstractNumId w:val="79"/>
  </w:num>
  <w:num w:numId="73">
    <w:abstractNumId w:val="80"/>
  </w:num>
  <w:num w:numId="74">
    <w:abstractNumId w:val="55"/>
  </w:num>
  <w:num w:numId="75">
    <w:abstractNumId w:val="53"/>
  </w:num>
  <w:num w:numId="76">
    <w:abstractNumId w:val="70"/>
  </w:num>
  <w:num w:numId="77">
    <w:abstractNumId w:val="59"/>
  </w:num>
  <w:num w:numId="78">
    <w:abstractNumId w:val="41"/>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13494D"/>
    <w:rsid w:val="00005661"/>
    <w:rsid w:val="00087429"/>
    <w:rsid w:val="000E21DE"/>
    <w:rsid w:val="00104B2C"/>
    <w:rsid w:val="00115760"/>
    <w:rsid w:val="0013494D"/>
    <w:rsid w:val="001820E8"/>
    <w:rsid w:val="001856BA"/>
    <w:rsid w:val="001B02E8"/>
    <w:rsid w:val="001C1BC8"/>
    <w:rsid w:val="002116E0"/>
    <w:rsid w:val="002407F6"/>
    <w:rsid w:val="00260CED"/>
    <w:rsid w:val="0028284C"/>
    <w:rsid w:val="00283CEE"/>
    <w:rsid w:val="002E2484"/>
    <w:rsid w:val="002F4184"/>
    <w:rsid w:val="00324AAA"/>
    <w:rsid w:val="00327249"/>
    <w:rsid w:val="00343734"/>
    <w:rsid w:val="00354D17"/>
    <w:rsid w:val="003817C8"/>
    <w:rsid w:val="00382F49"/>
    <w:rsid w:val="0040550A"/>
    <w:rsid w:val="00411992"/>
    <w:rsid w:val="00437372"/>
    <w:rsid w:val="004A2DBD"/>
    <w:rsid w:val="004B5EA7"/>
    <w:rsid w:val="004D1FFF"/>
    <w:rsid w:val="00505921"/>
    <w:rsid w:val="005059AE"/>
    <w:rsid w:val="005176E7"/>
    <w:rsid w:val="00541131"/>
    <w:rsid w:val="00556F33"/>
    <w:rsid w:val="005760EF"/>
    <w:rsid w:val="005B7155"/>
    <w:rsid w:val="005F458C"/>
    <w:rsid w:val="006145A6"/>
    <w:rsid w:val="00643811"/>
    <w:rsid w:val="006712F9"/>
    <w:rsid w:val="00690329"/>
    <w:rsid w:val="006938A9"/>
    <w:rsid w:val="006C0C8B"/>
    <w:rsid w:val="006E298D"/>
    <w:rsid w:val="00704FBB"/>
    <w:rsid w:val="00745ACF"/>
    <w:rsid w:val="0078140F"/>
    <w:rsid w:val="007C693E"/>
    <w:rsid w:val="008179C2"/>
    <w:rsid w:val="0084081F"/>
    <w:rsid w:val="00842428"/>
    <w:rsid w:val="008A6DBD"/>
    <w:rsid w:val="008C4EBD"/>
    <w:rsid w:val="009054A1"/>
    <w:rsid w:val="009078B1"/>
    <w:rsid w:val="009222DE"/>
    <w:rsid w:val="00952A77"/>
    <w:rsid w:val="00981B3C"/>
    <w:rsid w:val="00987B94"/>
    <w:rsid w:val="009C49E9"/>
    <w:rsid w:val="00A11DBF"/>
    <w:rsid w:val="00A129AD"/>
    <w:rsid w:val="00A17147"/>
    <w:rsid w:val="00A25DE8"/>
    <w:rsid w:val="00A43101"/>
    <w:rsid w:val="00A46C21"/>
    <w:rsid w:val="00A66572"/>
    <w:rsid w:val="00A8371E"/>
    <w:rsid w:val="00A91D8A"/>
    <w:rsid w:val="00A927D1"/>
    <w:rsid w:val="00AA354C"/>
    <w:rsid w:val="00AC0EFF"/>
    <w:rsid w:val="00AC73C1"/>
    <w:rsid w:val="00AD7C2D"/>
    <w:rsid w:val="00B31F77"/>
    <w:rsid w:val="00B71510"/>
    <w:rsid w:val="00BA2BE2"/>
    <w:rsid w:val="00BB1E78"/>
    <w:rsid w:val="00C51AD6"/>
    <w:rsid w:val="00C71AD9"/>
    <w:rsid w:val="00CC1763"/>
    <w:rsid w:val="00CC1F24"/>
    <w:rsid w:val="00CD515C"/>
    <w:rsid w:val="00CD79D0"/>
    <w:rsid w:val="00CE4F9C"/>
    <w:rsid w:val="00D612B7"/>
    <w:rsid w:val="00D90299"/>
    <w:rsid w:val="00DA3608"/>
    <w:rsid w:val="00DB1CA0"/>
    <w:rsid w:val="00DB2AC8"/>
    <w:rsid w:val="00DE3C76"/>
    <w:rsid w:val="00E122FF"/>
    <w:rsid w:val="00E276F5"/>
    <w:rsid w:val="00E36F7B"/>
    <w:rsid w:val="00E4620C"/>
    <w:rsid w:val="00E47AA0"/>
    <w:rsid w:val="00E53BA5"/>
    <w:rsid w:val="00E57143"/>
    <w:rsid w:val="00EA7B6A"/>
    <w:rsid w:val="00EC5A72"/>
    <w:rsid w:val="00ED4E61"/>
    <w:rsid w:val="00EF04FE"/>
    <w:rsid w:val="00EF1AF8"/>
    <w:rsid w:val="00EF519C"/>
    <w:rsid w:val="00F45449"/>
    <w:rsid w:val="00F63C4A"/>
    <w:rsid w:val="00FE6C0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137ABD6E"/>
  <w15:docId w15:val="{192BF854-A23B-433F-A3E1-CEC94E9899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4A2DBD"/>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aliases w:val="LP1,פיסקת bullets,lp1,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aliases w:val="LP1 תו,פיסקת bullets תו,lp1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7"/>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3610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www.justice.gov.il/Units&#8204;RasutHataagidim/Pages/Default.asp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gov.il/he/departments/policies/2013_des1116"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mof.gov.il/takam/Pages/horaot.aspx?k=1.4.0.3" TargetMode="Externa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DA40763FD3B47E0BEBC032AFAFFAAD7"/>
        <w:category>
          <w:name w:val="כללי"/>
          <w:gallery w:val="placeholder"/>
        </w:category>
        <w:types>
          <w:type w:val="bbPlcHdr"/>
        </w:types>
        <w:behaviors>
          <w:behavior w:val="content"/>
        </w:behaviors>
        <w:guid w:val="{F07331FC-3C90-4143-9E0D-52F44D43B193}"/>
      </w:docPartPr>
      <w:docPartBody>
        <w:p w:rsidR="00FF2038" w:rsidRDefault="00876E33">
          <w:r w:rsidRPr="00F2071A">
            <w:rPr>
              <w:rStyle w:val="a3"/>
              <w:rtl/>
            </w:rPr>
            <w:t>[תאריך פרסום]</w:t>
          </w:r>
        </w:p>
      </w:docPartBody>
    </w:docPart>
    <w:docPart>
      <w:docPartPr>
        <w:name w:val="0947329CDC0840F787C4444F7D1B1F7D"/>
        <w:category>
          <w:name w:val="כללי"/>
          <w:gallery w:val="placeholder"/>
        </w:category>
        <w:types>
          <w:type w:val="bbPlcHdr"/>
        </w:types>
        <w:behaviors>
          <w:behavior w:val="content"/>
        </w:behaviors>
        <w:guid w:val="{A54363B6-8FC8-4B64-B2ED-7F2CE1D5FF43}"/>
      </w:docPartPr>
      <w:docPartBody>
        <w:p w:rsidR="00FF2038" w:rsidRDefault="00876E33">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Times New Roman"/>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6E33"/>
    <w:rsid w:val="00052D62"/>
    <w:rsid w:val="000B3995"/>
    <w:rsid w:val="001B266F"/>
    <w:rsid w:val="003D4C3B"/>
    <w:rsid w:val="0046600B"/>
    <w:rsid w:val="00481735"/>
    <w:rsid w:val="004B0885"/>
    <w:rsid w:val="00586312"/>
    <w:rsid w:val="006C59CB"/>
    <w:rsid w:val="006E4998"/>
    <w:rsid w:val="007E7D2C"/>
    <w:rsid w:val="00876E33"/>
    <w:rsid w:val="00A03F79"/>
    <w:rsid w:val="00AB5B14"/>
    <w:rsid w:val="00BA2A0F"/>
    <w:rsid w:val="00CB766B"/>
    <w:rsid w:val="00CC4FEC"/>
    <w:rsid w:val="00F72500"/>
    <w:rsid w:val="00FF20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B4DEB"/>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2020-02-26T00:00:00</PublishDate>
  <Abstract/>
  <CompanyAddress/>
  <CompanyPhone/>
  <CompanyFax/>
  <CompanyEmail/>
</CoverPageProperties>
</file>

<file path=customXml/item2.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CE17862-EB3F-4CC8-9743-7EADF8D1D38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2253ff2-5021-481a-b399-07ac80de3d98"/>
    <ds:schemaRef ds:uri="http://purl.org/dc/elements/1.1/"/>
    <ds:schemaRef ds:uri="http://schemas.microsoft.com/office/2006/metadata/properties"/>
    <ds:schemaRef ds:uri="c1dca751-b4d0-4120-a115-991a9392fefd"/>
    <ds:schemaRef ds:uri="http://www.w3.org/XML/1998/namespace"/>
    <ds:schemaRef ds:uri="http://purl.org/dc/dcmitype/"/>
  </ds:schemaRefs>
</ds:datastoreItem>
</file>

<file path=customXml/itemProps5.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42204D59-21CC-48A9-B974-3BE863CCFE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39</Pages>
  <Words>7627</Words>
  <Characters>37483</Characters>
  <Application>Microsoft Office Word</Application>
  <DocSecurity>0</DocSecurity>
  <Lines>312</Lines>
  <Paragraphs>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45020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אורלי גבאי [Orly Gabay]</cp:lastModifiedBy>
  <cp:revision>3</cp:revision>
  <cp:lastPrinted>2019-12-01T08:22:00Z</cp:lastPrinted>
  <dcterms:created xsi:type="dcterms:W3CDTF">2019-12-29T08:22:00Z</dcterms:created>
  <dcterms:modified xsi:type="dcterms:W3CDTF">2019-12-29T08:37:00Z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